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5E83" w:rsidRPr="00C13A76" w:rsidRDefault="00C96847" w:rsidP="008A5E83">
      <w:pPr>
        <w:jc w:val="center"/>
        <w:rPr>
          <w:sz w:val="28"/>
        </w:rPr>
      </w:pPr>
      <w:r>
        <w:rPr>
          <w:sz w:val="28"/>
        </w:rPr>
        <w:t xml:space="preserve"> l</w:t>
      </w:r>
      <w:r w:rsidR="008A5E83" w:rsidRPr="00C13A76">
        <w:rPr>
          <w:sz w:val="28"/>
        </w:rPr>
        <w:t>BỘ TÀI CHÍNH</w:t>
      </w:r>
    </w:p>
    <w:p w:rsidR="009570BC" w:rsidRPr="00C13A76" w:rsidRDefault="009570BC" w:rsidP="008A5E83">
      <w:pPr>
        <w:jc w:val="center"/>
        <w:rPr>
          <w:b/>
          <w:sz w:val="32"/>
        </w:rPr>
      </w:pPr>
      <w:r w:rsidRPr="00C13A76">
        <w:rPr>
          <w:b/>
          <w:sz w:val="32"/>
        </w:rPr>
        <w:t>TỔNG CỤC THUẾ</w:t>
      </w:r>
    </w:p>
    <w:p w:rsidR="008266B3" w:rsidRPr="00C13A76" w:rsidRDefault="00C96847" w:rsidP="002620C7">
      <w:pPr>
        <w:jc w:val="center"/>
      </w:pPr>
      <w:r>
        <w:rPr>
          <w:rFonts w:ascii="Times" w:hAnsi="Times"/>
          <w:noProof/>
          <w:sz w:val="26"/>
          <w:szCs w:val="26"/>
        </w:rPr>
        <w:drawing>
          <wp:inline distT="0" distB="0" distL="0" distR="0">
            <wp:extent cx="923925" cy="885825"/>
            <wp:effectExtent l="19050" t="0" r="9525" b="0"/>
            <wp:docPr id="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a:srcRect/>
                    <a:stretch>
                      <a:fillRect/>
                    </a:stretch>
                  </pic:blipFill>
                  <pic:spPr bwMode="auto">
                    <a:xfrm>
                      <a:off x="0" y="0"/>
                      <a:ext cx="923925" cy="885825"/>
                    </a:xfrm>
                    <a:prstGeom prst="rect">
                      <a:avLst/>
                    </a:prstGeom>
                    <a:noFill/>
                    <a:ln w="9525">
                      <a:noFill/>
                      <a:miter lim="800000"/>
                      <a:headEnd/>
                      <a:tailEnd/>
                    </a:ln>
                  </pic:spPr>
                </pic:pic>
              </a:graphicData>
            </a:graphic>
          </wp:inline>
        </w:drawing>
      </w:r>
    </w:p>
    <w:p w:rsidR="008266B3" w:rsidRPr="00C13A76" w:rsidRDefault="008266B3">
      <w:pPr>
        <w:rPr>
          <w:b/>
        </w:rPr>
      </w:pPr>
    </w:p>
    <w:p w:rsidR="00FF1D68" w:rsidRPr="00C13A76" w:rsidRDefault="00FF1D68">
      <w:pPr>
        <w:rPr>
          <w:b/>
        </w:rPr>
      </w:pPr>
    </w:p>
    <w:p w:rsidR="00EF3136" w:rsidRDefault="00EF3136" w:rsidP="002620C7">
      <w:pPr>
        <w:spacing w:before="240" w:after="240"/>
        <w:rPr>
          <w:b/>
          <w:sz w:val="40"/>
          <w:szCs w:val="40"/>
        </w:rPr>
      </w:pPr>
    </w:p>
    <w:p w:rsidR="002620C7" w:rsidRPr="00C13A76" w:rsidRDefault="002620C7" w:rsidP="002620C7">
      <w:pPr>
        <w:spacing w:before="240" w:after="240"/>
        <w:rPr>
          <w:b/>
          <w:sz w:val="40"/>
          <w:szCs w:val="40"/>
        </w:rPr>
      </w:pPr>
    </w:p>
    <w:p w:rsidR="00EF3136" w:rsidRDefault="00A250A4">
      <w:pPr>
        <w:spacing w:before="240" w:after="240"/>
        <w:jc w:val="center"/>
        <w:rPr>
          <w:b/>
        </w:rPr>
      </w:pPr>
      <w:r>
        <w:rPr>
          <w:b/>
          <w:sz w:val="26"/>
          <w:szCs w:val="26"/>
        </w:rPr>
        <w:t>TRIỂN KHAI DỊCH VỤ NỘP THUẾ ĐIỆN TỬ CHO CÁC ĐƠN VỊ HÀNH CHÍNH SỰ NGHIỆP SỬ DỤNG CHỮ KÝ SỐ CHUYÊN DÙNG DO BAN CƠ YẾU CHÍNH PHỦ CẤP</w:t>
      </w:r>
    </w:p>
    <w:p w:rsidR="00C13A76" w:rsidRDefault="00C13A76">
      <w:pPr>
        <w:spacing w:before="240" w:after="240"/>
        <w:jc w:val="center"/>
        <w:rPr>
          <w:b/>
        </w:rPr>
      </w:pPr>
    </w:p>
    <w:p w:rsidR="00C13A76" w:rsidRPr="00C13A76" w:rsidRDefault="00C13A76">
      <w:pPr>
        <w:spacing w:before="240" w:after="240"/>
        <w:jc w:val="center"/>
        <w:rPr>
          <w:b/>
        </w:rPr>
      </w:pPr>
    </w:p>
    <w:p w:rsidR="00EF3136" w:rsidRPr="00C13A76" w:rsidRDefault="00C13A76">
      <w:pPr>
        <w:spacing w:before="240" w:after="240"/>
        <w:jc w:val="center"/>
        <w:rPr>
          <w:b/>
          <w:sz w:val="36"/>
          <w:szCs w:val="36"/>
        </w:rPr>
      </w:pPr>
      <w:r w:rsidRPr="00C13A76">
        <w:rPr>
          <w:b/>
          <w:sz w:val="36"/>
          <w:szCs w:val="36"/>
        </w:rPr>
        <w:t>T</w:t>
      </w:r>
      <w:r w:rsidR="002620C7">
        <w:rPr>
          <w:b/>
          <w:sz w:val="36"/>
          <w:szCs w:val="36"/>
        </w:rPr>
        <w:t>ÀI LIỆU HƯỚNG DẪN SỬ DỤNG</w:t>
      </w:r>
    </w:p>
    <w:p w:rsidR="00EF3136" w:rsidRPr="00C13A76" w:rsidRDefault="00EF3136">
      <w:pPr>
        <w:spacing w:before="240" w:after="240"/>
        <w:jc w:val="center"/>
      </w:pPr>
    </w:p>
    <w:p w:rsidR="00EF3136" w:rsidRPr="00C13A76" w:rsidRDefault="00EF3136">
      <w:pPr>
        <w:spacing w:before="240" w:after="240"/>
        <w:jc w:val="center"/>
        <w:rPr>
          <w:b/>
        </w:rPr>
      </w:pP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tblPr>
      <w:tblGrid>
        <w:gridCol w:w="2588"/>
        <w:gridCol w:w="3997"/>
      </w:tblGrid>
      <w:tr w:rsidR="008266B3" w:rsidRPr="00C13A76">
        <w:tblPrEx>
          <w:tblCellMar>
            <w:top w:w="0" w:type="dxa"/>
            <w:bottom w:w="0" w:type="dxa"/>
          </w:tblCellMar>
        </w:tblPrEx>
        <w:trPr>
          <w:trHeight w:val="534"/>
          <w:jc w:val="center"/>
        </w:trPr>
        <w:tc>
          <w:tcPr>
            <w:tcW w:w="2588" w:type="dxa"/>
            <w:vAlign w:val="center"/>
          </w:tcPr>
          <w:p w:rsidR="008266B3" w:rsidRPr="00C13A76" w:rsidRDefault="008266B3">
            <w:pPr>
              <w:pStyle w:val="NormalTB"/>
              <w:keepNext/>
              <w:spacing w:before="60" w:after="60" w:line="300" w:lineRule="atLeast"/>
              <w:jc w:val="left"/>
              <w:rPr>
                <w:rFonts w:ascii="Times New Roman" w:hAnsi="Times New Roman"/>
                <w:b/>
                <w:sz w:val="24"/>
                <w:szCs w:val="24"/>
                <w:lang w:val="en-US"/>
              </w:rPr>
            </w:pPr>
            <w:r w:rsidRPr="00C13A76">
              <w:rPr>
                <w:rFonts w:ascii="Times New Roman" w:hAnsi="Times New Roman"/>
                <w:b/>
                <w:sz w:val="24"/>
                <w:szCs w:val="24"/>
                <w:lang w:val="en-US"/>
              </w:rPr>
              <w:t>Mã dự án</w:t>
            </w:r>
          </w:p>
        </w:tc>
        <w:tc>
          <w:tcPr>
            <w:tcW w:w="3997" w:type="dxa"/>
            <w:vAlign w:val="center"/>
          </w:tcPr>
          <w:p w:rsidR="008266B3" w:rsidRPr="00C13A76" w:rsidRDefault="00A250A4">
            <w:pPr>
              <w:rPr>
                <w:b/>
              </w:rPr>
            </w:pPr>
            <w:r>
              <w:rPr>
                <w:b/>
              </w:rPr>
              <w:t>NTDT</w:t>
            </w:r>
          </w:p>
        </w:tc>
      </w:tr>
      <w:tr w:rsidR="008266B3" w:rsidRPr="00C13A76">
        <w:tblPrEx>
          <w:tblCellMar>
            <w:top w:w="0" w:type="dxa"/>
            <w:bottom w:w="0" w:type="dxa"/>
          </w:tblCellMar>
        </w:tblPrEx>
        <w:trPr>
          <w:trHeight w:val="534"/>
          <w:jc w:val="center"/>
        </w:trPr>
        <w:tc>
          <w:tcPr>
            <w:tcW w:w="2588" w:type="dxa"/>
            <w:vAlign w:val="center"/>
          </w:tcPr>
          <w:p w:rsidR="008266B3" w:rsidRPr="00C13A76" w:rsidRDefault="008266B3">
            <w:pPr>
              <w:rPr>
                <w:b/>
              </w:rPr>
            </w:pPr>
            <w:r w:rsidRPr="00C13A76">
              <w:rPr>
                <w:b/>
              </w:rPr>
              <w:t>Mã tài liệu</w:t>
            </w:r>
          </w:p>
        </w:tc>
        <w:tc>
          <w:tcPr>
            <w:tcW w:w="3997" w:type="dxa"/>
            <w:vAlign w:val="center"/>
          </w:tcPr>
          <w:p w:rsidR="008266B3" w:rsidRPr="00C13A76" w:rsidRDefault="00A250A4">
            <w:pPr>
              <w:rPr>
                <w:b/>
              </w:rPr>
            </w:pPr>
            <w:r>
              <w:rPr>
                <w:b/>
              </w:rPr>
              <w:t>NTDT-HDSD</w:t>
            </w:r>
          </w:p>
        </w:tc>
      </w:tr>
      <w:tr w:rsidR="008266B3" w:rsidRPr="00C13A76">
        <w:tblPrEx>
          <w:tblCellMar>
            <w:top w:w="0" w:type="dxa"/>
            <w:bottom w:w="0" w:type="dxa"/>
          </w:tblCellMar>
        </w:tblPrEx>
        <w:trPr>
          <w:trHeight w:val="534"/>
          <w:jc w:val="center"/>
        </w:trPr>
        <w:tc>
          <w:tcPr>
            <w:tcW w:w="2588" w:type="dxa"/>
            <w:vAlign w:val="center"/>
          </w:tcPr>
          <w:p w:rsidR="008266B3" w:rsidRPr="00C13A76" w:rsidRDefault="008266B3">
            <w:pPr>
              <w:rPr>
                <w:b/>
              </w:rPr>
            </w:pPr>
            <w:r w:rsidRPr="00C13A76">
              <w:rPr>
                <w:b/>
              </w:rPr>
              <w:t>Phiên bản tài liệu</w:t>
            </w:r>
          </w:p>
        </w:tc>
        <w:tc>
          <w:tcPr>
            <w:tcW w:w="3997" w:type="dxa"/>
            <w:vAlign w:val="center"/>
          </w:tcPr>
          <w:p w:rsidR="008266B3" w:rsidRPr="00C13A76" w:rsidRDefault="00EF3136">
            <w:pPr>
              <w:rPr>
                <w:b/>
              </w:rPr>
            </w:pPr>
            <w:r w:rsidRPr="00C13A76">
              <w:rPr>
                <w:b/>
              </w:rPr>
              <w:t>V</w:t>
            </w:r>
            <w:r w:rsidR="00512025">
              <w:rPr>
                <w:b/>
              </w:rPr>
              <w:t>1</w:t>
            </w:r>
            <w:r w:rsidR="00CF256C">
              <w:rPr>
                <w:b/>
              </w:rPr>
              <w:t>.0</w:t>
            </w:r>
          </w:p>
        </w:tc>
      </w:tr>
    </w:tbl>
    <w:p w:rsidR="008266B3" w:rsidRPr="00C13A76" w:rsidRDefault="008266B3"/>
    <w:p w:rsidR="00F267E2" w:rsidRPr="00C13A76" w:rsidRDefault="00F267E2">
      <w:pPr>
        <w:rPr>
          <w:b/>
        </w:rPr>
      </w:pPr>
    </w:p>
    <w:p w:rsidR="001A0505" w:rsidRDefault="001A0505" w:rsidP="001A0505">
      <w:pPr>
        <w:rPr>
          <w:b/>
          <w:sz w:val="20"/>
        </w:rPr>
      </w:pPr>
    </w:p>
    <w:p w:rsidR="00C96847" w:rsidRDefault="00C96847" w:rsidP="001A0505">
      <w:pPr>
        <w:rPr>
          <w:b/>
          <w:sz w:val="20"/>
        </w:rPr>
      </w:pPr>
    </w:p>
    <w:p w:rsidR="00C96847" w:rsidRDefault="00C96847" w:rsidP="001A0505">
      <w:pPr>
        <w:rPr>
          <w:b/>
          <w:sz w:val="20"/>
        </w:rPr>
      </w:pPr>
    </w:p>
    <w:p w:rsidR="00C96847" w:rsidRDefault="00C96847" w:rsidP="001A0505">
      <w:pPr>
        <w:rPr>
          <w:b/>
          <w:sz w:val="20"/>
        </w:rPr>
      </w:pPr>
    </w:p>
    <w:p w:rsidR="00C96847" w:rsidRDefault="00C96847" w:rsidP="001A0505">
      <w:pPr>
        <w:rPr>
          <w:b/>
          <w:sz w:val="20"/>
        </w:rPr>
      </w:pPr>
    </w:p>
    <w:p w:rsidR="00C96847" w:rsidRDefault="00C96847" w:rsidP="001A0505">
      <w:pPr>
        <w:rPr>
          <w:b/>
          <w:sz w:val="20"/>
        </w:rPr>
      </w:pPr>
    </w:p>
    <w:p w:rsidR="00C96847" w:rsidRDefault="00C96847" w:rsidP="001A0505">
      <w:pPr>
        <w:rPr>
          <w:b/>
          <w:sz w:val="20"/>
        </w:rPr>
      </w:pPr>
    </w:p>
    <w:p w:rsidR="001A0505" w:rsidRDefault="001A0505" w:rsidP="001A0505">
      <w:pPr>
        <w:rPr>
          <w:b/>
          <w:sz w:val="20"/>
        </w:rPr>
      </w:pPr>
    </w:p>
    <w:p w:rsidR="001A0505" w:rsidRDefault="001A0505" w:rsidP="001A0505">
      <w:pPr>
        <w:rPr>
          <w:b/>
          <w:sz w:val="20"/>
        </w:rPr>
      </w:pPr>
    </w:p>
    <w:p w:rsidR="001A0505" w:rsidRDefault="001A0505" w:rsidP="001A0505">
      <w:pPr>
        <w:rPr>
          <w:b/>
          <w:sz w:val="20"/>
        </w:rPr>
      </w:pPr>
    </w:p>
    <w:p w:rsidR="001A0505" w:rsidRDefault="00C13A76" w:rsidP="001A0505">
      <w:pPr>
        <w:jc w:val="center"/>
        <w:rPr>
          <w:b/>
          <w:sz w:val="20"/>
        </w:rPr>
      </w:pPr>
      <w:r w:rsidRPr="00C13A76">
        <w:rPr>
          <w:b/>
          <w:sz w:val="20"/>
        </w:rPr>
        <w:t>Hà N</w:t>
      </w:r>
      <w:r w:rsidR="008A5E83" w:rsidRPr="00C13A76">
        <w:rPr>
          <w:b/>
          <w:sz w:val="20"/>
        </w:rPr>
        <w:t>ội, th</w:t>
      </w:r>
      <w:r w:rsidR="00A250A4">
        <w:rPr>
          <w:b/>
          <w:sz w:val="20"/>
        </w:rPr>
        <w:t>áng 7</w:t>
      </w:r>
      <w:r w:rsidR="00074D19">
        <w:rPr>
          <w:b/>
          <w:sz w:val="20"/>
        </w:rPr>
        <w:t>/2015</w:t>
      </w:r>
    </w:p>
    <w:p w:rsidR="00DB207F" w:rsidRDefault="00DB207F">
      <w:pPr>
        <w:spacing w:before="240" w:after="240"/>
        <w:jc w:val="center"/>
        <w:rPr>
          <w:b/>
        </w:rPr>
      </w:pPr>
    </w:p>
    <w:p w:rsidR="008266B3" w:rsidRPr="00C13A76" w:rsidRDefault="008266B3">
      <w:pPr>
        <w:spacing w:before="240" w:after="240"/>
        <w:jc w:val="center"/>
        <w:rPr>
          <w:b/>
        </w:rPr>
      </w:pPr>
      <w:r w:rsidRPr="00C13A76">
        <w:rPr>
          <w:b/>
        </w:rPr>
        <w:t>MỤC LỤC</w:t>
      </w:r>
    </w:p>
    <w:p w:rsidR="00F3524B" w:rsidRPr="00485D98" w:rsidRDefault="008266B3">
      <w:pPr>
        <w:pStyle w:val="TOC1"/>
        <w:tabs>
          <w:tab w:val="left" w:pos="480"/>
          <w:tab w:val="right" w:leader="dot" w:pos="9321"/>
        </w:tabs>
        <w:rPr>
          <w:rFonts w:ascii="Calibri" w:hAnsi="Calibri"/>
          <w:noProof/>
          <w:sz w:val="22"/>
          <w:szCs w:val="22"/>
        </w:rPr>
      </w:pPr>
      <w:r w:rsidRPr="00C13A76">
        <w:fldChar w:fldCharType="begin"/>
      </w:r>
      <w:r w:rsidRPr="00C13A76">
        <w:instrText xml:space="preserve"> TOC \o "1-3" \h \z \u </w:instrText>
      </w:r>
      <w:r w:rsidRPr="00C13A76">
        <w:fldChar w:fldCharType="separate"/>
      </w:r>
      <w:hyperlink w:anchor="_Toc420919916" w:history="1">
        <w:r w:rsidR="00F3524B" w:rsidRPr="004B589F">
          <w:rPr>
            <w:rStyle w:val="Hyperlink"/>
            <w:noProof/>
          </w:rPr>
          <w:t>1.</w:t>
        </w:r>
        <w:r w:rsidR="00F3524B" w:rsidRPr="00485D98">
          <w:rPr>
            <w:rFonts w:ascii="Calibri" w:hAnsi="Calibri"/>
            <w:noProof/>
            <w:sz w:val="22"/>
            <w:szCs w:val="22"/>
          </w:rPr>
          <w:tab/>
        </w:r>
        <w:r w:rsidR="00F3524B" w:rsidRPr="004B589F">
          <w:rPr>
            <w:rStyle w:val="Hyperlink"/>
            <w:noProof/>
          </w:rPr>
          <w:t>TỔNG QUAN (*)</w:t>
        </w:r>
        <w:r w:rsidR="00F3524B">
          <w:rPr>
            <w:noProof/>
            <w:webHidden/>
          </w:rPr>
          <w:tab/>
        </w:r>
        <w:r w:rsidR="00F3524B">
          <w:rPr>
            <w:noProof/>
            <w:webHidden/>
          </w:rPr>
          <w:fldChar w:fldCharType="begin"/>
        </w:r>
        <w:r w:rsidR="00F3524B">
          <w:rPr>
            <w:noProof/>
            <w:webHidden/>
          </w:rPr>
          <w:instrText xml:space="preserve"> PAGEREF _Toc420919916 \h </w:instrText>
        </w:r>
        <w:r w:rsidR="00F3524B">
          <w:rPr>
            <w:noProof/>
            <w:webHidden/>
          </w:rPr>
        </w:r>
        <w:r w:rsidR="00F3524B">
          <w:rPr>
            <w:noProof/>
            <w:webHidden/>
          </w:rPr>
          <w:fldChar w:fldCharType="separate"/>
        </w:r>
        <w:r w:rsidR="001A0505">
          <w:rPr>
            <w:noProof/>
            <w:webHidden/>
          </w:rPr>
          <w:t>3</w:t>
        </w:r>
        <w:r w:rsidR="00F3524B">
          <w:rPr>
            <w:noProof/>
            <w:webHidden/>
          </w:rPr>
          <w:fldChar w:fldCharType="end"/>
        </w:r>
      </w:hyperlink>
    </w:p>
    <w:p w:rsidR="00F3524B" w:rsidRPr="00485D98" w:rsidRDefault="00F3524B">
      <w:pPr>
        <w:pStyle w:val="TOC2"/>
        <w:tabs>
          <w:tab w:val="left" w:pos="880"/>
          <w:tab w:val="right" w:leader="dot" w:pos="9321"/>
        </w:tabs>
        <w:rPr>
          <w:rFonts w:ascii="Calibri" w:hAnsi="Calibri"/>
          <w:noProof/>
          <w:sz w:val="22"/>
          <w:szCs w:val="22"/>
        </w:rPr>
      </w:pPr>
      <w:hyperlink w:anchor="_Toc420919917" w:history="1">
        <w:r w:rsidRPr="004B589F">
          <w:rPr>
            <w:rStyle w:val="Hyperlink"/>
            <w:noProof/>
          </w:rPr>
          <w:t>1.1</w:t>
        </w:r>
        <w:r w:rsidRPr="00485D98">
          <w:rPr>
            <w:rFonts w:ascii="Calibri" w:hAnsi="Calibri"/>
            <w:noProof/>
            <w:sz w:val="22"/>
            <w:szCs w:val="22"/>
          </w:rPr>
          <w:tab/>
        </w:r>
        <w:r w:rsidRPr="004B589F">
          <w:rPr>
            <w:rStyle w:val="Hyperlink"/>
            <w:noProof/>
          </w:rPr>
          <w:t>Mục đích</w:t>
        </w:r>
        <w:r>
          <w:rPr>
            <w:noProof/>
            <w:webHidden/>
          </w:rPr>
          <w:tab/>
        </w:r>
        <w:r>
          <w:rPr>
            <w:noProof/>
            <w:webHidden/>
          </w:rPr>
          <w:fldChar w:fldCharType="begin"/>
        </w:r>
        <w:r>
          <w:rPr>
            <w:noProof/>
            <w:webHidden/>
          </w:rPr>
          <w:instrText xml:space="preserve"> PAGEREF _Toc420919917 \h </w:instrText>
        </w:r>
        <w:r>
          <w:rPr>
            <w:noProof/>
            <w:webHidden/>
          </w:rPr>
        </w:r>
        <w:r>
          <w:rPr>
            <w:noProof/>
            <w:webHidden/>
          </w:rPr>
          <w:fldChar w:fldCharType="separate"/>
        </w:r>
        <w:r w:rsidR="001A0505">
          <w:rPr>
            <w:noProof/>
            <w:webHidden/>
          </w:rPr>
          <w:t>3</w:t>
        </w:r>
        <w:r>
          <w:rPr>
            <w:noProof/>
            <w:webHidden/>
          </w:rPr>
          <w:fldChar w:fldCharType="end"/>
        </w:r>
      </w:hyperlink>
    </w:p>
    <w:p w:rsidR="00F3524B" w:rsidRPr="00485D98" w:rsidRDefault="00F3524B">
      <w:pPr>
        <w:pStyle w:val="TOC2"/>
        <w:tabs>
          <w:tab w:val="left" w:pos="880"/>
          <w:tab w:val="right" w:leader="dot" w:pos="9321"/>
        </w:tabs>
        <w:rPr>
          <w:rFonts w:ascii="Calibri" w:hAnsi="Calibri"/>
          <w:noProof/>
          <w:sz w:val="22"/>
          <w:szCs w:val="22"/>
        </w:rPr>
      </w:pPr>
      <w:hyperlink w:anchor="_Toc420919918" w:history="1">
        <w:r w:rsidRPr="004B589F">
          <w:rPr>
            <w:rStyle w:val="Hyperlink"/>
            <w:noProof/>
          </w:rPr>
          <w:t>1.2</w:t>
        </w:r>
        <w:r w:rsidRPr="00485D98">
          <w:rPr>
            <w:rFonts w:ascii="Calibri" w:hAnsi="Calibri"/>
            <w:noProof/>
            <w:sz w:val="22"/>
            <w:szCs w:val="22"/>
          </w:rPr>
          <w:tab/>
        </w:r>
        <w:r w:rsidRPr="004B589F">
          <w:rPr>
            <w:rStyle w:val="Hyperlink"/>
            <w:noProof/>
          </w:rPr>
          <w:t>Phạm vi</w:t>
        </w:r>
        <w:r>
          <w:rPr>
            <w:noProof/>
            <w:webHidden/>
          </w:rPr>
          <w:tab/>
        </w:r>
        <w:r>
          <w:rPr>
            <w:noProof/>
            <w:webHidden/>
          </w:rPr>
          <w:fldChar w:fldCharType="begin"/>
        </w:r>
        <w:r>
          <w:rPr>
            <w:noProof/>
            <w:webHidden/>
          </w:rPr>
          <w:instrText xml:space="preserve"> PAGEREF _Toc420919918 \h </w:instrText>
        </w:r>
        <w:r>
          <w:rPr>
            <w:noProof/>
            <w:webHidden/>
          </w:rPr>
        </w:r>
        <w:r>
          <w:rPr>
            <w:noProof/>
            <w:webHidden/>
          </w:rPr>
          <w:fldChar w:fldCharType="separate"/>
        </w:r>
        <w:r w:rsidR="001A0505">
          <w:rPr>
            <w:noProof/>
            <w:webHidden/>
          </w:rPr>
          <w:t>3</w:t>
        </w:r>
        <w:r>
          <w:rPr>
            <w:noProof/>
            <w:webHidden/>
          </w:rPr>
          <w:fldChar w:fldCharType="end"/>
        </w:r>
      </w:hyperlink>
    </w:p>
    <w:p w:rsidR="00F3524B" w:rsidRPr="00485D98" w:rsidRDefault="00F3524B">
      <w:pPr>
        <w:pStyle w:val="TOC2"/>
        <w:tabs>
          <w:tab w:val="left" w:pos="880"/>
          <w:tab w:val="right" w:leader="dot" w:pos="9321"/>
        </w:tabs>
        <w:rPr>
          <w:rFonts w:ascii="Calibri" w:hAnsi="Calibri"/>
          <w:noProof/>
          <w:sz w:val="22"/>
          <w:szCs w:val="22"/>
        </w:rPr>
      </w:pPr>
      <w:hyperlink w:anchor="_Toc420919919" w:history="1">
        <w:r w:rsidRPr="004B589F">
          <w:rPr>
            <w:rStyle w:val="Hyperlink"/>
            <w:noProof/>
          </w:rPr>
          <w:t>1.3</w:t>
        </w:r>
        <w:r w:rsidRPr="00485D98">
          <w:rPr>
            <w:rFonts w:ascii="Calibri" w:hAnsi="Calibri"/>
            <w:noProof/>
            <w:sz w:val="22"/>
            <w:szCs w:val="22"/>
          </w:rPr>
          <w:tab/>
        </w:r>
        <w:r w:rsidRPr="004B589F">
          <w:rPr>
            <w:rStyle w:val="Hyperlink"/>
            <w:noProof/>
          </w:rPr>
          <w:t>Tài liệu liên quan</w:t>
        </w:r>
        <w:r>
          <w:rPr>
            <w:noProof/>
            <w:webHidden/>
          </w:rPr>
          <w:tab/>
        </w:r>
        <w:r>
          <w:rPr>
            <w:noProof/>
            <w:webHidden/>
          </w:rPr>
          <w:fldChar w:fldCharType="begin"/>
        </w:r>
        <w:r>
          <w:rPr>
            <w:noProof/>
            <w:webHidden/>
          </w:rPr>
          <w:instrText xml:space="preserve"> PAGEREF _Toc420919919 \h </w:instrText>
        </w:r>
        <w:r>
          <w:rPr>
            <w:noProof/>
            <w:webHidden/>
          </w:rPr>
        </w:r>
        <w:r>
          <w:rPr>
            <w:noProof/>
            <w:webHidden/>
          </w:rPr>
          <w:fldChar w:fldCharType="separate"/>
        </w:r>
        <w:r w:rsidR="001A0505">
          <w:rPr>
            <w:noProof/>
            <w:webHidden/>
          </w:rPr>
          <w:t>3</w:t>
        </w:r>
        <w:r>
          <w:rPr>
            <w:noProof/>
            <w:webHidden/>
          </w:rPr>
          <w:fldChar w:fldCharType="end"/>
        </w:r>
      </w:hyperlink>
    </w:p>
    <w:p w:rsidR="00F3524B" w:rsidRPr="00485D98" w:rsidRDefault="00F3524B">
      <w:pPr>
        <w:pStyle w:val="TOC2"/>
        <w:tabs>
          <w:tab w:val="left" w:pos="880"/>
          <w:tab w:val="right" w:leader="dot" w:pos="9321"/>
        </w:tabs>
        <w:rPr>
          <w:rFonts w:ascii="Calibri" w:hAnsi="Calibri"/>
          <w:noProof/>
          <w:sz w:val="22"/>
          <w:szCs w:val="22"/>
        </w:rPr>
      </w:pPr>
      <w:hyperlink w:anchor="_Toc420919920" w:history="1">
        <w:r w:rsidRPr="004B589F">
          <w:rPr>
            <w:rStyle w:val="Hyperlink"/>
            <w:noProof/>
          </w:rPr>
          <w:t>1.4</w:t>
        </w:r>
        <w:r w:rsidRPr="00485D98">
          <w:rPr>
            <w:rFonts w:ascii="Calibri" w:hAnsi="Calibri"/>
            <w:noProof/>
            <w:sz w:val="22"/>
            <w:szCs w:val="22"/>
          </w:rPr>
          <w:tab/>
        </w:r>
        <w:r w:rsidRPr="004B589F">
          <w:rPr>
            <w:rStyle w:val="Hyperlink"/>
            <w:noProof/>
          </w:rPr>
          <w:t>Thuật ngữ và các từ viết tắt</w:t>
        </w:r>
        <w:r>
          <w:rPr>
            <w:noProof/>
            <w:webHidden/>
          </w:rPr>
          <w:tab/>
        </w:r>
        <w:r>
          <w:rPr>
            <w:noProof/>
            <w:webHidden/>
          </w:rPr>
          <w:fldChar w:fldCharType="begin"/>
        </w:r>
        <w:r>
          <w:rPr>
            <w:noProof/>
            <w:webHidden/>
          </w:rPr>
          <w:instrText xml:space="preserve"> PAGEREF _Toc420919920 \h </w:instrText>
        </w:r>
        <w:r>
          <w:rPr>
            <w:noProof/>
            <w:webHidden/>
          </w:rPr>
        </w:r>
        <w:r>
          <w:rPr>
            <w:noProof/>
            <w:webHidden/>
          </w:rPr>
          <w:fldChar w:fldCharType="separate"/>
        </w:r>
        <w:r w:rsidR="001A0505">
          <w:rPr>
            <w:noProof/>
            <w:webHidden/>
          </w:rPr>
          <w:t>3</w:t>
        </w:r>
        <w:r>
          <w:rPr>
            <w:noProof/>
            <w:webHidden/>
          </w:rPr>
          <w:fldChar w:fldCharType="end"/>
        </w:r>
      </w:hyperlink>
    </w:p>
    <w:p w:rsidR="00F3524B" w:rsidRPr="00485D98" w:rsidRDefault="00F3524B">
      <w:pPr>
        <w:pStyle w:val="TOC1"/>
        <w:tabs>
          <w:tab w:val="left" w:pos="480"/>
          <w:tab w:val="right" w:leader="dot" w:pos="9321"/>
        </w:tabs>
        <w:rPr>
          <w:rFonts w:ascii="Calibri" w:hAnsi="Calibri"/>
          <w:noProof/>
          <w:sz w:val="22"/>
          <w:szCs w:val="22"/>
        </w:rPr>
      </w:pPr>
      <w:hyperlink w:anchor="_Toc420919921" w:history="1">
        <w:r w:rsidRPr="004B589F">
          <w:rPr>
            <w:rStyle w:val="Hyperlink"/>
            <w:noProof/>
          </w:rPr>
          <w:t>2.</w:t>
        </w:r>
        <w:r w:rsidRPr="00485D98">
          <w:rPr>
            <w:rFonts w:ascii="Calibri" w:hAnsi="Calibri"/>
            <w:noProof/>
            <w:sz w:val="22"/>
            <w:szCs w:val="22"/>
          </w:rPr>
          <w:tab/>
        </w:r>
        <w:r w:rsidRPr="004B589F">
          <w:rPr>
            <w:rStyle w:val="Hyperlink"/>
            <w:noProof/>
          </w:rPr>
          <w:t>NỘI DUNG</w:t>
        </w:r>
        <w:r>
          <w:rPr>
            <w:noProof/>
            <w:webHidden/>
          </w:rPr>
          <w:tab/>
        </w:r>
        <w:r>
          <w:rPr>
            <w:noProof/>
            <w:webHidden/>
          </w:rPr>
          <w:fldChar w:fldCharType="begin"/>
        </w:r>
        <w:r>
          <w:rPr>
            <w:noProof/>
            <w:webHidden/>
          </w:rPr>
          <w:instrText xml:space="preserve"> PAGEREF _Toc420919921 \h </w:instrText>
        </w:r>
        <w:r>
          <w:rPr>
            <w:noProof/>
            <w:webHidden/>
          </w:rPr>
        </w:r>
        <w:r>
          <w:rPr>
            <w:noProof/>
            <w:webHidden/>
          </w:rPr>
          <w:fldChar w:fldCharType="separate"/>
        </w:r>
        <w:r w:rsidR="001A0505">
          <w:rPr>
            <w:noProof/>
            <w:webHidden/>
          </w:rPr>
          <w:t>4</w:t>
        </w:r>
        <w:r>
          <w:rPr>
            <w:noProof/>
            <w:webHidden/>
          </w:rPr>
          <w:fldChar w:fldCharType="end"/>
        </w:r>
      </w:hyperlink>
    </w:p>
    <w:p w:rsidR="00F3524B" w:rsidRPr="00485D98" w:rsidRDefault="00F3524B">
      <w:pPr>
        <w:pStyle w:val="TOC2"/>
        <w:tabs>
          <w:tab w:val="left" w:pos="880"/>
          <w:tab w:val="right" w:leader="dot" w:pos="9321"/>
        </w:tabs>
        <w:rPr>
          <w:rFonts w:ascii="Calibri" w:hAnsi="Calibri"/>
          <w:noProof/>
          <w:sz w:val="22"/>
          <w:szCs w:val="22"/>
        </w:rPr>
      </w:pPr>
      <w:hyperlink w:anchor="_Toc420919922" w:history="1">
        <w:r w:rsidRPr="004B589F">
          <w:rPr>
            <w:rStyle w:val="Hyperlink"/>
            <w:noProof/>
          </w:rPr>
          <w:t>2.1</w:t>
        </w:r>
        <w:r w:rsidRPr="00485D98">
          <w:rPr>
            <w:rFonts w:ascii="Calibri" w:hAnsi="Calibri"/>
            <w:noProof/>
            <w:sz w:val="22"/>
            <w:szCs w:val="22"/>
          </w:rPr>
          <w:tab/>
        </w:r>
        <w:r w:rsidRPr="004B589F">
          <w:rPr>
            <w:rStyle w:val="Hyperlink"/>
            <w:noProof/>
          </w:rPr>
          <w:t>Giới thiệu chung (*)</w:t>
        </w:r>
        <w:r>
          <w:rPr>
            <w:noProof/>
            <w:webHidden/>
          </w:rPr>
          <w:tab/>
        </w:r>
        <w:r>
          <w:rPr>
            <w:noProof/>
            <w:webHidden/>
          </w:rPr>
          <w:fldChar w:fldCharType="begin"/>
        </w:r>
        <w:r>
          <w:rPr>
            <w:noProof/>
            <w:webHidden/>
          </w:rPr>
          <w:instrText xml:space="preserve"> PAGEREF _Toc420919922 \h </w:instrText>
        </w:r>
        <w:r>
          <w:rPr>
            <w:noProof/>
            <w:webHidden/>
          </w:rPr>
        </w:r>
        <w:r>
          <w:rPr>
            <w:noProof/>
            <w:webHidden/>
          </w:rPr>
          <w:fldChar w:fldCharType="separate"/>
        </w:r>
        <w:r w:rsidR="001A0505">
          <w:rPr>
            <w:noProof/>
            <w:webHidden/>
          </w:rPr>
          <w:t>4</w:t>
        </w:r>
        <w:r>
          <w:rPr>
            <w:noProof/>
            <w:webHidden/>
          </w:rPr>
          <w:fldChar w:fldCharType="end"/>
        </w:r>
      </w:hyperlink>
    </w:p>
    <w:p w:rsidR="00F3524B" w:rsidRPr="00485D98" w:rsidRDefault="00F3524B">
      <w:pPr>
        <w:pStyle w:val="TOC2"/>
        <w:tabs>
          <w:tab w:val="left" w:pos="880"/>
          <w:tab w:val="right" w:leader="dot" w:pos="9321"/>
        </w:tabs>
        <w:rPr>
          <w:rFonts w:ascii="Calibri" w:hAnsi="Calibri"/>
          <w:noProof/>
          <w:sz w:val="22"/>
          <w:szCs w:val="22"/>
        </w:rPr>
      </w:pPr>
      <w:hyperlink w:anchor="_Toc420919923" w:history="1">
        <w:r w:rsidRPr="004B589F">
          <w:rPr>
            <w:rStyle w:val="Hyperlink"/>
            <w:noProof/>
          </w:rPr>
          <w:t>2.2</w:t>
        </w:r>
        <w:r w:rsidRPr="00485D98">
          <w:rPr>
            <w:rFonts w:ascii="Calibri" w:hAnsi="Calibri"/>
            <w:noProof/>
            <w:sz w:val="22"/>
            <w:szCs w:val="22"/>
          </w:rPr>
          <w:tab/>
        </w:r>
        <w:r w:rsidRPr="004B589F">
          <w:rPr>
            <w:rStyle w:val="Hyperlink"/>
            <w:noProof/>
          </w:rPr>
          <w:t>Hướng dẫn sử dụng các chức năng hệ thống (*)</w:t>
        </w:r>
        <w:r>
          <w:rPr>
            <w:noProof/>
            <w:webHidden/>
          </w:rPr>
          <w:tab/>
        </w:r>
        <w:r>
          <w:rPr>
            <w:noProof/>
            <w:webHidden/>
          </w:rPr>
          <w:fldChar w:fldCharType="begin"/>
        </w:r>
        <w:r>
          <w:rPr>
            <w:noProof/>
            <w:webHidden/>
          </w:rPr>
          <w:instrText xml:space="preserve"> PAGEREF _Toc420919923 \h </w:instrText>
        </w:r>
        <w:r>
          <w:rPr>
            <w:noProof/>
            <w:webHidden/>
          </w:rPr>
        </w:r>
        <w:r>
          <w:rPr>
            <w:noProof/>
            <w:webHidden/>
          </w:rPr>
          <w:fldChar w:fldCharType="separate"/>
        </w:r>
        <w:r w:rsidR="001A0505">
          <w:rPr>
            <w:noProof/>
            <w:webHidden/>
          </w:rPr>
          <w:t>4</w:t>
        </w:r>
        <w:r>
          <w:rPr>
            <w:noProof/>
            <w:webHidden/>
          </w:rPr>
          <w:fldChar w:fldCharType="end"/>
        </w:r>
      </w:hyperlink>
    </w:p>
    <w:p w:rsidR="00F3524B" w:rsidRPr="00485D98" w:rsidRDefault="00F3524B">
      <w:pPr>
        <w:pStyle w:val="TOC3"/>
        <w:tabs>
          <w:tab w:val="right" w:leader="dot" w:pos="9321"/>
        </w:tabs>
        <w:rPr>
          <w:rFonts w:ascii="Calibri" w:hAnsi="Calibri"/>
          <w:noProof/>
          <w:sz w:val="22"/>
          <w:szCs w:val="22"/>
        </w:rPr>
      </w:pPr>
      <w:hyperlink w:anchor="_Toc420919924" w:history="1">
        <w:r w:rsidRPr="004B589F">
          <w:rPr>
            <w:rStyle w:val="Hyperlink"/>
            <w:noProof/>
          </w:rPr>
          <w:t>2.2.1     Đăng ký sử dụng dịch vụ nộp thuế điện tử</w:t>
        </w:r>
        <w:r>
          <w:rPr>
            <w:noProof/>
            <w:webHidden/>
          </w:rPr>
          <w:tab/>
        </w:r>
        <w:r>
          <w:rPr>
            <w:noProof/>
            <w:webHidden/>
          </w:rPr>
          <w:fldChar w:fldCharType="begin"/>
        </w:r>
        <w:r>
          <w:rPr>
            <w:noProof/>
            <w:webHidden/>
          </w:rPr>
          <w:instrText xml:space="preserve"> PAGEREF _Toc420919924 \h </w:instrText>
        </w:r>
        <w:r>
          <w:rPr>
            <w:noProof/>
            <w:webHidden/>
          </w:rPr>
        </w:r>
        <w:r>
          <w:rPr>
            <w:noProof/>
            <w:webHidden/>
          </w:rPr>
          <w:fldChar w:fldCharType="separate"/>
        </w:r>
        <w:r w:rsidR="001A0505">
          <w:rPr>
            <w:noProof/>
            <w:webHidden/>
          </w:rPr>
          <w:t>4</w:t>
        </w:r>
        <w:r>
          <w:rPr>
            <w:noProof/>
            <w:webHidden/>
          </w:rPr>
          <w:fldChar w:fldCharType="end"/>
        </w:r>
      </w:hyperlink>
    </w:p>
    <w:p w:rsidR="00F3524B" w:rsidRPr="00485D98" w:rsidRDefault="00F3524B">
      <w:pPr>
        <w:pStyle w:val="TOC3"/>
        <w:tabs>
          <w:tab w:val="left" w:pos="1320"/>
          <w:tab w:val="right" w:leader="dot" w:pos="9321"/>
        </w:tabs>
        <w:rPr>
          <w:rFonts w:ascii="Calibri" w:hAnsi="Calibri"/>
          <w:noProof/>
          <w:sz w:val="22"/>
          <w:szCs w:val="22"/>
        </w:rPr>
      </w:pPr>
      <w:hyperlink w:anchor="_Toc420919925" w:history="1">
        <w:r w:rsidRPr="004B589F">
          <w:rPr>
            <w:rStyle w:val="Hyperlink"/>
            <w:noProof/>
          </w:rPr>
          <w:t>2.2.2</w:t>
        </w:r>
        <w:r w:rsidRPr="00485D98">
          <w:rPr>
            <w:rFonts w:ascii="Calibri" w:hAnsi="Calibri"/>
            <w:noProof/>
            <w:sz w:val="22"/>
            <w:szCs w:val="22"/>
          </w:rPr>
          <w:tab/>
        </w:r>
        <w:r w:rsidRPr="004B589F">
          <w:rPr>
            <w:rStyle w:val="Hyperlink"/>
            <w:noProof/>
          </w:rPr>
          <w:t>Đăng nhập hệ thống nộp thuế điện tử</w:t>
        </w:r>
        <w:r>
          <w:rPr>
            <w:noProof/>
            <w:webHidden/>
          </w:rPr>
          <w:tab/>
        </w:r>
        <w:r>
          <w:rPr>
            <w:noProof/>
            <w:webHidden/>
          </w:rPr>
          <w:fldChar w:fldCharType="begin"/>
        </w:r>
        <w:r>
          <w:rPr>
            <w:noProof/>
            <w:webHidden/>
          </w:rPr>
          <w:instrText xml:space="preserve"> PAGEREF _Toc420919925 \h </w:instrText>
        </w:r>
        <w:r>
          <w:rPr>
            <w:noProof/>
            <w:webHidden/>
          </w:rPr>
        </w:r>
        <w:r>
          <w:rPr>
            <w:noProof/>
            <w:webHidden/>
          </w:rPr>
          <w:fldChar w:fldCharType="separate"/>
        </w:r>
        <w:r w:rsidR="001A0505">
          <w:rPr>
            <w:noProof/>
            <w:webHidden/>
          </w:rPr>
          <w:t>10</w:t>
        </w:r>
        <w:r>
          <w:rPr>
            <w:noProof/>
            <w:webHidden/>
          </w:rPr>
          <w:fldChar w:fldCharType="end"/>
        </w:r>
      </w:hyperlink>
    </w:p>
    <w:p w:rsidR="00F3524B" w:rsidRPr="00485D98" w:rsidRDefault="00F3524B">
      <w:pPr>
        <w:pStyle w:val="TOC3"/>
        <w:tabs>
          <w:tab w:val="left" w:pos="1320"/>
          <w:tab w:val="right" w:leader="dot" w:pos="9321"/>
        </w:tabs>
        <w:rPr>
          <w:rFonts w:ascii="Calibri" w:hAnsi="Calibri"/>
          <w:noProof/>
          <w:sz w:val="22"/>
          <w:szCs w:val="22"/>
        </w:rPr>
      </w:pPr>
      <w:hyperlink w:anchor="_Toc420919926" w:history="1">
        <w:r w:rsidRPr="004B589F">
          <w:rPr>
            <w:rStyle w:val="Hyperlink"/>
            <w:noProof/>
          </w:rPr>
          <w:t>2.2.3</w:t>
        </w:r>
        <w:r w:rsidRPr="00485D98">
          <w:rPr>
            <w:rFonts w:ascii="Calibri" w:hAnsi="Calibri"/>
            <w:noProof/>
            <w:sz w:val="22"/>
            <w:szCs w:val="22"/>
          </w:rPr>
          <w:tab/>
        </w:r>
        <w:r w:rsidRPr="004B589F">
          <w:rPr>
            <w:rStyle w:val="Hyperlink"/>
            <w:noProof/>
          </w:rPr>
          <w:t>Lập giấy nộp tiền</w:t>
        </w:r>
        <w:r>
          <w:rPr>
            <w:noProof/>
            <w:webHidden/>
          </w:rPr>
          <w:tab/>
        </w:r>
        <w:r>
          <w:rPr>
            <w:noProof/>
            <w:webHidden/>
          </w:rPr>
          <w:fldChar w:fldCharType="begin"/>
        </w:r>
        <w:r>
          <w:rPr>
            <w:noProof/>
            <w:webHidden/>
          </w:rPr>
          <w:instrText xml:space="preserve"> PAGEREF _Toc420919926 \h </w:instrText>
        </w:r>
        <w:r>
          <w:rPr>
            <w:noProof/>
            <w:webHidden/>
          </w:rPr>
        </w:r>
        <w:r>
          <w:rPr>
            <w:noProof/>
            <w:webHidden/>
          </w:rPr>
          <w:fldChar w:fldCharType="separate"/>
        </w:r>
        <w:r w:rsidR="001A0505">
          <w:rPr>
            <w:noProof/>
            <w:webHidden/>
          </w:rPr>
          <w:t>11</w:t>
        </w:r>
        <w:r>
          <w:rPr>
            <w:noProof/>
            <w:webHidden/>
          </w:rPr>
          <w:fldChar w:fldCharType="end"/>
        </w:r>
      </w:hyperlink>
    </w:p>
    <w:p w:rsidR="00F3524B" w:rsidRPr="00485D98" w:rsidRDefault="00F3524B">
      <w:pPr>
        <w:pStyle w:val="TOC3"/>
        <w:tabs>
          <w:tab w:val="left" w:pos="1320"/>
          <w:tab w:val="right" w:leader="dot" w:pos="9321"/>
        </w:tabs>
        <w:rPr>
          <w:rFonts w:ascii="Calibri" w:hAnsi="Calibri"/>
          <w:noProof/>
          <w:sz w:val="22"/>
          <w:szCs w:val="22"/>
        </w:rPr>
      </w:pPr>
      <w:hyperlink w:anchor="_Toc420919927" w:history="1">
        <w:r w:rsidRPr="004B589F">
          <w:rPr>
            <w:rStyle w:val="Hyperlink"/>
            <w:noProof/>
          </w:rPr>
          <w:t>2.2.4</w:t>
        </w:r>
        <w:r w:rsidRPr="00485D98">
          <w:rPr>
            <w:rFonts w:ascii="Calibri" w:hAnsi="Calibri"/>
            <w:noProof/>
            <w:sz w:val="22"/>
            <w:szCs w:val="22"/>
          </w:rPr>
          <w:tab/>
        </w:r>
        <w:r w:rsidRPr="004B589F">
          <w:rPr>
            <w:rStyle w:val="Hyperlink"/>
            <w:noProof/>
          </w:rPr>
          <w:t>Lập giấy nộp tiền nộp thay</w:t>
        </w:r>
        <w:r>
          <w:rPr>
            <w:noProof/>
            <w:webHidden/>
          </w:rPr>
          <w:tab/>
        </w:r>
        <w:r>
          <w:rPr>
            <w:noProof/>
            <w:webHidden/>
          </w:rPr>
          <w:fldChar w:fldCharType="begin"/>
        </w:r>
        <w:r>
          <w:rPr>
            <w:noProof/>
            <w:webHidden/>
          </w:rPr>
          <w:instrText xml:space="preserve"> PAGEREF _Toc420919927 \h </w:instrText>
        </w:r>
        <w:r>
          <w:rPr>
            <w:noProof/>
            <w:webHidden/>
          </w:rPr>
        </w:r>
        <w:r>
          <w:rPr>
            <w:noProof/>
            <w:webHidden/>
          </w:rPr>
          <w:fldChar w:fldCharType="separate"/>
        </w:r>
        <w:r w:rsidR="001A0505">
          <w:rPr>
            <w:noProof/>
            <w:webHidden/>
          </w:rPr>
          <w:t>19</w:t>
        </w:r>
        <w:r>
          <w:rPr>
            <w:noProof/>
            <w:webHidden/>
          </w:rPr>
          <w:fldChar w:fldCharType="end"/>
        </w:r>
      </w:hyperlink>
    </w:p>
    <w:p w:rsidR="00F3524B" w:rsidRPr="00485D98" w:rsidRDefault="00F3524B">
      <w:pPr>
        <w:pStyle w:val="TOC3"/>
        <w:tabs>
          <w:tab w:val="left" w:pos="1320"/>
          <w:tab w:val="right" w:leader="dot" w:pos="9321"/>
        </w:tabs>
        <w:rPr>
          <w:rFonts w:ascii="Calibri" w:hAnsi="Calibri"/>
          <w:noProof/>
          <w:sz w:val="22"/>
          <w:szCs w:val="22"/>
        </w:rPr>
      </w:pPr>
      <w:hyperlink w:anchor="_Toc420919928" w:history="1">
        <w:r w:rsidRPr="004B589F">
          <w:rPr>
            <w:rStyle w:val="Hyperlink"/>
            <w:noProof/>
          </w:rPr>
          <w:t>2.2.5</w:t>
        </w:r>
        <w:r w:rsidRPr="00485D98">
          <w:rPr>
            <w:rFonts w:ascii="Calibri" w:hAnsi="Calibri"/>
            <w:noProof/>
            <w:sz w:val="22"/>
            <w:szCs w:val="22"/>
          </w:rPr>
          <w:tab/>
        </w:r>
        <w:r w:rsidRPr="004B589F">
          <w:rPr>
            <w:rStyle w:val="Hyperlink"/>
            <w:noProof/>
          </w:rPr>
          <w:t>Tra cứu giấy nộp tiền</w:t>
        </w:r>
        <w:r>
          <w:rPr>
            <w:noProof/>
            <w:webHidden/>
          </w:rPr>
          <w:tab/>
        </w:r>
        <w:r>
          <w:rPr>
            <w:noProof/>
            <w:webHidden/>
          </w:rPr>
          <w:fldChar w:fldCharType="begin"/>
        </w:r>
        <w:r>
          <w:rPr>
            <w:noProof/>
            <w:webHidden/>
          </w:rPr>
          <w:instrText xml:space="preserve"> PAGEREF _Toc420919928 \h </w:instrText>
        </w:r>
        <w:r>
          <w:rPr>
            <w:noProof/>
            <w:webHidden/>
          </w:rPr>
        </w:r>
        <w:r>
          <w:rPr>
            <w:noProof/>
            <w:webHidden/>
          </w:rPr>
          <w:fldChar w:fldCharType="separate"/>
        </w:r>
        <w:r w:rsidR="001A0505">
          <w:rPr>
            <w:noProof/>
            <w:webHidden/>
          </w:rPr>
          <w:t>23</w:t>
        </w:r>
        <w:r>
          <w:rPr>
            <w:noProof/>
            <w:webHidden/>
          </w:rPr>
          <w:fldChar w:fldCharType="end"/>
        </w:r>
      </w:hyperlink>
    </w:p>
    <w:p w:rsidR="00F3524B" w:rsidRPr="00485D98" w:rsidRDefault="00F3524B">
      <w:pPr>
        <w:pStyle w:val="TOC3"/>
        <w:tabs>
          <w:tab w:val="left" w:pos="1320"/>
          <w:tab w:val="right" w:leader="dot" w:pos="9321"/>
        </w:tabs>
        <w:rPr>
          <w:rFonts w:ascii="Calibri" w:hAnsi="Calibri"/>
          <w:noProof/>
          <w:sz w:val="22"/>
          <w:szCs w:val="22"/>
        </w:rPr>
      </w:pPr>
      <w:hyperlink w:anchor="_Toc420919929" w:history="1">
        <w:r w:rsidRPr="004B589F">
          <w:rPr>
            <w:rStyle w:val="Hyperlink"/>
            <w:noProof/>
          </w:rPr>
          <w:t>2.2.6</w:t>
        </w:r>
        <w:r w:rsidRPr="00485D98">
          <w:rPr>
            <w:rFonts w:ascii="Calibri" w:hAnsi="Calibri"/>
            <w:noProof/>
            <w:sz w:val="22"/>
            <w:szCs w:val="22"/>
          </w:rPr>
          <w:tab/>
        </w:r>
        <w:r w:rsidRPr="004B589F">
          <w:rPr>
            <w:rStyle w:val="Hyperlink"/>
            <w:noProof/>
          </w:rPr>
          <w:t>Tra cứu thông báo</w:t>
        </w:r>
        <w:r>
          <w:rPr>
            <w:noProof/>
            <w:webHidden/>
          </w:rPr>
          <w:tab/>
        </w:r>
        <w:r>
          <w:rPr>
            <w:noProof/>
            <w:webHidden/>
          </w:rPr>
          <w:fldChar w:fldCharType="begin"/>
        </w:r>
        <w:r>
          <w:rPr>
            <w:noProof/>
            <w:webHidden/>
          </w:rPr>
          <w:instrText xml:space="preserve"> PAGEREF _Toc420919929 \h </w:instrText>
        </w:r>
        <w:r>
          <w:rPr>
            <w:noProof/>
            <w:webHidden/>
          </w:rPr>
        </w:r>
        <w:r>
          <w:rPr>
            <w:noProof/>
            <w:webHidden/>
          </w:rPr>
          <w:fldChar w:fldCharType="separate"/>
        </w:r>
        <w:r w:rsidR="001A0505">
          <w:rPr>
            <w:noProof/>
            <w:webHidden/>
          </w:rPr>
          <w:t>29</w:t>
        </w:r>
        <w:r>
          <w:rPr>
            <w:noProof/>
            <w:webHidden/>
          </w:rPr>
          <w:fldChar w:fldCharType="end"/>
        </w:r>
      </w:hyperlink>
    </w:p>
    <w:p w:rsidR="00F3524B" w:rsidRPr="00485D98" w:rsidRDefault="00F3524B">
      <w:pPr>
        <w:pStyle w:val="TOC3"/>
        <w:tabs>
          <w:tab w:val="left" w:pos="1320"/>
          <w:tab w:val="right" w:leader="dot" w:pos="9321"/>
        </w:tabs>
        <w:rPr>
          <w:rFonts w:ascii="Calibri" w:hAnsi="Calibri"/>
          <w:noProof/>
          <w:sz w:val="22"/>
          <w:szCs w:val="22"/>
        </w:rPr>
      </w:pPr>
      <w:hyperlink w:anchor="_Toc420919930" w:history="1">
        <w:r w:rsidRPr="004B589F">
          <w:rPr>
            <w:rStyle w:val="Hyperlink"/>
            <w:noProof/>
          </w:rPr>
          <w:t>2.2.7</w:t>
        </w:r>
        <w:r w:rsidRPr="00485D98">
          <w:rPr>
            <w:rFonts w:ascii="Calibri" w:hAnsi="Calibri"/>
            <w:noProof/>
            <w:sz w:val="22"/>
            <w:szCs w:val="22"/>
          </w:rPr>
          <w:tab/>
        </w:r>
        <w:r w:rsidRPr="004B589F">
          <w:rPr>
            <w:rStyle w:val="Hyperlink"/>
            <w:noProof/>
          </w:rPr>
          <w:t>Thay đổi thông tin</w:t>
        </w:r>
        <w:r>
          <w:rPr>
            <w:noProof/>
            <w:webHidden/>
          </w:rPr>
          <w:tab/>
        </w:r>
        <w:r>
          <w:rPr>
            <w:noProof/>
            <w:webHidden/>
          </w:rPr>
          <w:fldChar w:fldCharType="begin"/>
        </w:r>
        <w:r>
          <w:rPr>
            <w:noProof/>
            <w:webHidden/>
          </w:rPr>
          <w:instrText xml:space="preserve"> PAGEREF _Toc420919930 \h </w:instrText>
        </w:r>
        <w:r>
          <w:rPr>
            <w:noProof/>
            <w:webHidden/>
          </w:rPr>
        </w:r>
        <w:r>
          <w:rPr>
            <w:noProof/>
            <w:webHidden/>
          </w:rPr>
          <w:fldChar w:fldCharType="separate"/>
        </w:r>
        <w:r w:rsidR="001A0505">
          <w:rPr>
            <w:noProof/>
            <w:webHidden/>
          </w:rPr>
          <w:t>30</w:t>
        </w:r>
        <w:r>
          <w:rPr>
            <w:noProof/>
            <w:webHidden/>
          </w:rPr>
          <w:fldChar w:fldCharType="end"/>
        </w:r>
      </w:hyperlink>
    </w:p>
    <w:p w:rsidR="00F3524B" w:rsidRPr="00485D98" w:rsidRDefault="00F3524B">
      <w:pPr>
        <w:pStyle w:val="TOC3"/>
        <w:tabs>
          <w:tab w:val="left" w:pos="1320"/>
          <w:tab w:val="right" w:leader="dot" w:pos="9321"/>
        </w:tabs>
        <w:rPr>
          <w:rFonts w:ascii="Calibri" w:hAnsi="Calibri"/>
          <w:noProof/>
          <w:sz w:val="22"/>
          <w:szCs w:val="22"/>
        </w:rPr>
      </w:pPr>
      <w:hyperlink w:anchor="_Toc420919931" w:history="1">
        <w:r w:rsidRPr="004B589F">
          <w:rPr>
            <w:rStyle w:val="Hyperlink"/>
            <w:noProof/>
          </w:rPr>
          <w:t>2.2.8</w:t>
        </w:r>
        <w:r w:rsidRPr="00485D98">
          <w:rPr>
            <w:rFonts w:ascii="Calibri" w:hAnsi="Calibri"/>
            <w:noProof/>
            <w:sz w:val="22"/>
            <w:szCs w:val="22"/>
          </w:rPr>
          <w:tab/>
        </w:r>
        <w:r w:rsidRPr="004B589F">
          <w:rPr>
            <w:rStyle w:val="Hyperlink"/>
            <w:noProof/>
          </w:rPr>
          <w:t>Đăng kí bổ sung NHTM</w:t>
        </w:r>
        <w:r>
          <w:rPr>
            <w:noProof/>
            <w:webHidden/>
          </w:rPr>
          <w:tab/>
        </w:r>
        <w:r>
          <w:rPr>
            <w:noProof/>
            <w:webHidden/>
          </w:rPr>
          <w:fldChar w:fldCharType="begin"/>
        </w:r>
        <w:r>
          <w:rPr>
            <w:noProof/>
            <w:webHidden/>
          </w:rPr>
          <w:instrText xml:space="preserve"> PAGEREF _Toc420919931 \h </w:instrText>
        </w:r>
        <w:r>
          <w:rPr>
            <w:noProof/>
            <w:webHidden/>
          </w:rPr>
        </w:r>
        <w:r>
          <w:rPr>
            <w:noProof/>
            <w:webHidden/>
          </w:rPr>
          <w:fldChar w:fldCharType="separate"/>
        </w:r>
        <w:r w:rsidR="001A0505">
          <w:rPr>
            <w:noProof/>
            <w:webHidden/>
          </w:rPr>
          <w:t>31</w:t>
        </w:r>
        <w:r>
          <w:rPr>
            <w:noProof/>
            <w:webHidden/>
          </w:rPr>
          <w:fldChar w:fldCharType="end"/>
        </w:r>
      </w:hyperlink>
    </w:p>
    <w:p w:rsidR="00F3524B" w:rsidRPr="00485D98" w:rsidRDefault="00F3524B">
      <w:pPr>
        <w:pStyle w:val="TOC3"/>
        <w:tabs>
          <w:tab w:val="left" w:pos="1320"/>
          <w:tab w:val="right" w:leader="dot" w:pos="9321"/>
        </w:tabs>
        <w:rPr>
          <w:rFonts w:ascii="Calibri" w:hAnsi="Calibri"/>
          <w:noProof/>
          <w:sz w:val="22"/>
          <w:szCs w:val="22"/>
        </w:rPr>
      </w:pPr>
      <w:hyperlink w:anchor="_Toc420919932" w:history="1">
        <w:r w:rsidRPr="004B589F">
          <w:rPr>
            <w:rStyle w:val="Hyperlink"/>
            <w:noProof/>
          </w:rPr>
          <w:t>2.2.9</w:t>
        </w:r>
        <w:r w:rsidRPr="00485D98">
          <w:rPr>
            <w:rFonts w:ascii="Calibri" w:hAnsi="Calibri"/>
            <w:noProof/>
            <w:sz w:val="22"/>
            <w:szCs w:val="22"/>
          </w:rPr>
          <w:tab/>
        </w:r>
        <w:r w:rsidRPr="004B589F">
          <w:rPr>
            <w:rStyle w:val="Hyperlink"/>
            <w:noProof/>
          </w:rPr>
          <w:t>Đăng ký ngừng</w:t>
        </w:r>
        <w:r>
          <w:rPr>
            <w:noProof/>
            <w:webHidden/>
          </w:rPr>
          <w:tab/>
        </w:r>
        <w:r>
          <w:rPr>
            <w:noProof/>
            <w:webHidden/>
          </w:rPr>
          <w:fldChar w:fldCharType="begin"/>
        </w:r>
        <w:r>
          <w:rPr>
            <w:noProof/>
            <w:webHidden/>
          </w:rPr>
          <w:instrText xml:space="preserve"> PAGEREF _Toc420919932 \h </w:instrText>
        </w:r>
        <w:r>
          <w:rPr>
            <w:noProof/>
            <w:webHidden/>
          </w:rPr>
        </w:r>
        <w:r>
          <w:rPr>
            <w:noProof/>
            <w:webHidden/>
          </w:rPr>
          <w:fldChar w:fldCharType="separate"/>
        </w:r>
        <w:r w:rsidR="001A0505">
          <w:rPr>
            <w:noProof/>
            <w:webHidden/>
          </w:rPr>
          <w:t>34</w:t>
        </w:r>
        <w:r>
          <w:rPr>
            <w:noProof/>
            <w:webHidden/>
          </w:rPr>
          <w:fldChar w:fldCharType="end"/>
        </w:r>
      </w:hyperlink>
    </w:p>
    <w:p w:rsidR="00F3524B" w:rsidRPr="00485D98" w:rsidRDefault="00F3524B">
      <w:pPr>
        <w:pStyle w:val="TOC3"/>
        <w:tabs>
          <w:tab w:val="left" w:pos="1320"/>
          <w:tab w:val="right" w:leader="dot" w:pos="9321"/>
        </w:tabs>
        <w:rPr>
          <w:rFonts w:ascii="Calibri" w:hAnsi="Calibri"/>
          <w:noProof/>
          <w:sz w:val="22"/>
          <w:szCs w:val="22"/>
        </w:rPr>
      </w:pPr>
      <w:hyperlink w:anchor="_Toc420919933" w:history="1">
        <w:r w:rsidRPr="004B589F">
          <w:rPr>
            <w:rStyle w:val="Hyperlink"/>
            <w:noProof/>
          </w:rPr>
          <w:t>2.2.10</w:t>
        </w:r>
        <w:r w:rsidRPr="00485D98">
          <w:rPr>
            <w:rFonts w:ascii="Calibri" w:hAnsi="Calibri"/>
            <w:noProof/>
            <w:sz w:val="22"/>
            <w:szCs w:val="22"/>
          </w:rPr>
          <w:tab/>
        </w:r>
        <w:r w:rsidRPr="004B589F">
          <w:rPr>
            <w:rStyle w:val="Hyperlink"/>
            <w:noProof/>
          </w:rPr>
          <w:t>Đổi mật khẩu</w:t>
        </w:r>
        <w:r>
          <w:rPr>
            <w:noProof/>
            <w:webHidden/>
          </w:rPr>
          <w:tab/>
        </w:r>
        <w:r>
          <w:rPr>
            <w:noProof/>
            <w:webHidden/>
          </w:rPr>
          <w:fldChar w:fldCharType="begin"/>
        </w:r>
        <w:r>
          <w:rPr>
            <w:noProof/>
            <w:webHidden/>
          </w:rPr>
          <w:instrText xml:space="preserve"> PAGEREF _Toc420919933 \h </w:instrText>
        </w:r>
        <w:r>
          <w:rPr>
            <w:noProof/>
            <w:webHidden/>
          </w:rPr>
        </w:r>
        <w:r>
          <w:rPr>
            <w:noProof/>
            <w:webHidden/>
          </w:rPr>
          <w:fldChar w:fldCharType="separate"/>
        </w:r>
        <w:r w:rsidR="001A0505">
          <w:rPr>
            <w:noProof/>
            <w:webHidden/>
          </w:rPr>
          <w:t>36</w:t>
        </w:r>
        <w:r>
          <w:rPr>
            <w:noProof/>
            <w:webHidden/>
          </w:rPr>
          <w:fldChar w:fldCharType="end"/>
        </w:r>
      </w:hyperlink>
    </w:p>
    <w:p w:rsidR="00F3524B" w:rsidRPr="00485D98" w:rsidRDefault="00F3524B">
      <w:pPr>
        <w:pStyle w:val="TOC3"/>
        <w:tabs>
          <w:tab w:val="left" w:pos="1320"/>
          <w:tab w:val="right" w:leader="dot" w:pos="9321"/>
        </w:tabs>
        <w:rPr>
          <w:rFonts w:ascii="Calibri" w:hAnsi="Calibri"/>
          <w:noProof/>
          <w:sz w:val="22"/>
          <w:szCs w:val="22"/>
        </w:rPr>
      </w:pPr>
      <w:hyperlink w:anchor="_Toc420919934" w:history="1">
        <w:r w:rsidRPr="004B589F">
          <w:rPr>
            <w:rStyle w:val="Hyperlink"/>
            <w:noProof/>
          </w:rPr>
          <w:t>2.2.11</w:t>
        </w:r>
        <w:r w:rsidRPr="00485D98">
          <w:rPr>
            <w:rFonts w:ascii="Calibri" w:hAnsi="Calibri"/>
            <w:noProof/>
            <w:sz w:val="22"/>
            <w:szCs w:val="22"/>
          </w:rPr>
          <w:tab/>
        </w:r>
        <w:r w:rsidRPr="004B589F">
          <w:rPr>
            <w:rStyle w:val="Hyperlink"/>
            <w:noProof/>
          </w:rPr>
          <w:t>Đăng xuất NTDT</w:t>
        </w:r>
        <w:r>
          <w:rPr>
            <w:noProof/>
            <w:webHidden/>
          </w:rPr>
          <w:tab/>
        </w:r>
        <w:r>
          <w:rPr>
            <w:noProof/>
            <w:webHidden/>
          </w:rPr>
          <w:fldChar w:fldCharType="begin"/>
        </w:r>
        <w:r>
          <w:rPr>
            <w:noProof/>
            <w:webHidden/>
          </w:rPr>
          <w:instrText xml:space="preserve"> PAGEREF _Toc420919934 \h </w:instrText>
        </w:r>
        <w:r>
          <w:rPr>
            <w:noProof/>
            <w:webHidden/>
          </w:rPr>
        </w:r>
        <w:r>
          <w:rPr>
            <w:noProof/>
            <w:webHidden/>
          </w:rPr>
          <w:fldChar w:fldCharType="separate"/>
        </w:r>
        <w:r w:rsidR="001A0505">
          <w:rPr>
            <w:noProof/>
            <w:webHidden/>
          </w:rPr>
          <w:t>36</w:t>
        </w:r>
        <w:r>
          <w:rPr>
            <w:noProof/>
            <w:webHidden/>
          </w:rPr>
          <w:fldChar w:fldCharType="end"/>
        </w:r>
      </w:hyperlink>
    </w:p>
    <w:p w:rsidR="008266B3" w:rsidRPr="00C13A76" w:rsidRDefault="008266B3">
      <w:r w:rsidRPr="00C13A76">
        <w:fldChar w:fldCharType="end"/>
      </w:r>
    </w:p>
    <w:p w:rsidR="008266B3" w:rsidRPr="00C13A76" w:rsidRDefault="008266B3"/>
    <w:p w:rsidR="008266B3" w:rsidRPr="00C13A76" w:rsidRDefault="008266B3"/>
    <w:p w:rsidR="008266B3" w:rsidRPr="00C13A76" w:rsidRDefault="008266B3"/>
    <w:p w:rsidR="008266B3" w:rsidRPr="00C13A76" w:rsidRDefault="008266B3"/>
    <w:p w:rsidR="008266B3" w:rsidRPr="00C13A76" w:rsidRDefault="008266B3"/>
    <w:p w:rsidR="008266B3" w:rsidRPr="00C13A76" w:rsidRDefault="008266B3"/>
    <w:p w:rsidR="008266B3" w:rsidRPr="00C13A76" w:rsidRDefault="008266B3"/>
    <w:p w:rsidR="008266B3" w:rsidRPr="00C13A76" w:rsidRDefault="008266B3"/>
    <w:p w:rsidR="008266B3" w:rsidRPr="00C13A76" w:rsidRDefault="008266B3"/>
    <w:p w:rsidR="008266B3" w:rsidRPr="00C13A76" w:rsidRDefault="008266B3"/>
    <w:p w:rsidR="008266B3" w:rsidRPr="00C13A76" w:rsidRDefault="008266B3"/>
    <w:p w:rsidR="008266B3" w:rsidRPr="00C13A76" w:rsidRDefault="008266B3"/>
    <w:p w:rsidR="008266B3" w:rsidRDefault="008266B3"/>
    <w:p w:rsidR="001A0505" w:rsidRDefault="001A0505"/>
    <w:p w:rsidR="001A0505" w:rsidRDefault="001A0505"/>
    <w:p w:rsidR="001A0505" w:rsidRPr="00C13A76" w:rsidRDefault="001A0505"/>
    <w:p w:rsidR="008266B3" w:rsidRPr="00C13A76" w:rsidRDefault="008266B3" w:rsidP="0071452B">
      <w:pPr>
        <w:pStyle w:val="Heading1"/>
        <w:numPr>
          <w:ilvl w:val="0"/>
          <w:numId w:val="3"/>
        </w:numPr>
        <w:ind w:left="360"/>
      </w:pPr>
      <w:bookmarkStart w:id="0" w:name="_Toc257209413"/>
      <w:bookmarkStart w:id="1" w:name="_Toc257210600"/>
      <w:bookmarkStart w:id="2" w:name="_Toc420919916"/>
      <w:r w:rsidRPr="00834745">
        <w:lastRenderedPageBreak/>
        <w:t>TỔNG</w:t>
      </w:r>
      <w:r w:rsidRPr="00C13A76">
        <w:t xml:space="preserve"> QUAN (*)</w:t>
      </w:r>
      <w:bookmarkEnd w:id="0"/>
      <w:bookmarkEnd w:id="1"/>
      <w:bookmarkEnd w:id="2"/>
    </w:p>
    <w:p w:rsidR="008266B3" w:rsidRPr="00C13A76" w:rsidRDefault="008266B3" w:rsidP="0071452B">
      <w:pPr>
        <w:pStyle w:val="Heading2"/>
        <w:numPr>
          <w:ilvl w:val="0"/>
          <w:numId w:val="4"/>
        </w:numPr>
      </w:pPr>
      <w:bookmarkStart w:id="3" w:name="_Toc257209414"/>
      <w:bookmarkStart w:id="4" w:name="_Toc257210601"/>
      <w:bookmarkStart w:id="5" w:name="_Toc420919917"/>
      <w:r w:rsidRPr="00C13A76">
        <w:t>Mục đích</w:t>
      </w:r>
      <w:bookmarkEnd w:id="3"/>
      <w:bookmarkEnd w:id="4"/>
      <w:bookmarkEnd w:id="5"/>
    </w:p>
    <w:p w:rsidR="00D245AB" w:rsidRPr="00C13A76" w:rsidRDefault="00962467" w:rsidP="0071452B">
      <w:pPr>
        <w:numPr>
          <w:ilvl w:val="0"/>
          <w:numId w:val="8"/>
        </w:numPr>
        <w:spacing w:after="40" w:line="340" w:lineRule="atLeast"/>
        <w:ind w:left="360"/>
      </w:pPr>
      <w:r w:rsidRPr="00C13A76">
        <w:t xml:space="preserve">Mục đích của tài liệu hướng dẫn sử dụng </w:t>
      </w:r>
      <w:r w:rsidR="00686987">
        <w:t>là</w:t>
      </w:r>
      <w:r w:rsidRPr="00C13A76">
        <w:t xml:space="preserve"> mô tả từng bước cho </w:t>
      </w:r>
      <w:r w:rsidR="00686987">
        <w:t xml:space="preserve">người </w:t>
      </w:r>
      <w:r w:rsidR="00D245AB">
        <w:t>nộp thuế</w:t>
      </w:r>
      <w:r w:rsidRPr="00C13A76">
        <w:t xml:space="preserve"> sử dụng </w:t>
      </w:r>
      <w:r w:rsidR="00D245AB">
        <w:t>hệ thống Nộp thuế điện tử đáp ứng các yêu cầu tạo thêm một kênh mới cho NNT thực hiện nghĩa vụ nộp NSNN nhanh, chính xác và đầy đủ. Tạo thành một hệ thống thống nhất, tập trung trong công tác khai thuế và nộp thuế.</w:t>
      </w:r>
    </w:p>
    <w:p w:rsidR="008266B3" w:rsidRPr="00C13A76" w:rsidRDefault="008266B3" w:rsidP="0071452B">
      <w:pPr>
        <w:pStyle w:val="Heading2"/>
        <w:numPr>
          <w:ilvl w:val="0"/>
          <w:numId w:val="5"/>
        </w:numPr>
      </w:pPr>
      <w:bookmarkStart w:id="6" w:name="_Toc257208322"/>
      <w:bookmarkStart w:id="7" w:name="_Toc257209415"/>
      <w:bookmarkStart w:id="8" w:name="_Toc257210602"/>
      <w:bookmarkStart w:id="9" w:name="_Toc420919918"/>
      <w:r w:rsidRPr="00C13A76">
        <w:t>Phạm vi</w:t>
      </w:r>
      <w:bookmarkEnd w:id="6"/>
      <w:bookmarkEnd w:id="7"/>
      <w:bookmarkEnd w:id="8"/>
      <w:bookmarkEnd w:id="9"/>
    </w:p>
    <w:p w:rsidR="00962467" w:rsidRPr="00C13A76" w:rsidRDefault="00962467" w:rsidP="0071452B">
      <w:pPr>
        <w:numPr>
          <w:ilvl w:val="0"/>
          <w:numId w:val="8"/>
        </w:numPr>
        <w:spacing w:after="40" w:line="340" w:lineRule="atLeast"/>
        <w:ind w:left="360"/>
        <w:rPr>
          <w:snapToGrid w:val="0"/>
        </w:rPr>
      </w:pPr>
      <w:r w:rsidRPr="00C13A76">
        <w:rPr>
          <w:snapToGrid w:val="0"/>
        </w:rPr>
        <w:t xml:space="preserve">Các thông tin trong tài liệu này sẽ được sử dụng để hướng dẫn </w:t>
      </w:r>
      <w:r w:rsidR="00EA4E92">
        <w:rPr>
          <w:snapToGrid w:val="0"/>
        </w:rPr>
        <w:t>người nộp thuế</w:t>
      </w:r>
      <w:r w:rsidRPr="00C13A76">
        <w:rPr>
          <w:snapToGrid w:val="0"/>
        </w:rPr>
        <w:t xml:space="preserve"> s</w:t>
      </w:r>
      <w:r w:rsidR="00D245AB">
        <w:rPr>
          <w:snapToGrid w:val="0"/>
        </w:rPr>
        <w:t>ử dụng đúng chức năng trên Web</w:t>
      </w:r>
      <w:r w:rsidRPr="00C13A76">
        <w:rPr>
          <w:snapToGrid w:val="0"/>
        </w:rPr>
        <w:t xml:space="preserve">site </w:t>
      </w:r>
      <w:r w:rsidR="008140AE">
        <w:rPr>
          <w:snapToGrid w:val="0"/>
        </w:rPr>
        <w:t>để</w:t>
      </w:r>
      <w:r w:rsidRPr="00C13A76">
        <w:rPr>
          <w:snapToGrid w:val="0"/>
        </w:rPr>
        <w:t xml:space="preserve"> thực hiện các công việc của mình.</w:t>
      </w:r>
    </w:p>
    <w:p w:rsidR="00962467" w:rsidRPr="00C13A76" w:rsidRDefault="00962467" w:rsidP="0071452B">
      <w:pPr>
        <w:numPr>
          <w:ilvl w:val="0"/>
          <w:numId w:val="8"/>
        </w:numPr>
        <w:spacing w:after="40" w:line="340" w:lineRule="atLeast"/>
        <w:ind w:left="360"/>
        <w:rPr>
          <w:snapToGrid w:val="0"/>
        </w:rPr>
      </w:pPr>
      <w:r w:rsidRPr="00C13A76">
        <w:rPr>
          <w:snapToGrid w:val="0"/>
        </w:rPr>
        <w:t xml:space="preserve">Tài liệu này cũng là căn cứ để </w:t>
      </w:r>
      <w:r w:rsidR="006B36CF">
        <w:rPr>
          <w:snapToGrid w:val="0"/>
        </w:rPr>
        <w:t>NNT</w:t>
      </w:r>
      <w:r w:rsidRPr="00C13A76">
        <w:rPr>
          <w:snapToGrid w:val="0"/>
        </w:rPr>
        <w:t xml:space="preserve"> thực hiện kiểm tra ứng dụng</w:t>
      </w:r>
      <w:r w:rsidR="008140AE">
        <w:rPr>
          <w:snapToGrid w:val="0"/>
        </w:rPr>
        <w:t>.</w:t>
      </w:r>
    </w:p>
    <w:p w:rsidR="008266B3" w:rsidRPr="00C13A76" w:rsidRDefault="008266B3" w:rsidP="0071452B">
      <w:pPr>
        <w:pStyle w:val="Heading2"/>
        <w:numPr>
          <w:ilvl w:val="0"/>
          <w:numId w:val="6"/>
        </w:numPr>
      </w:pPr>
      <w:bookmarkStart w:id="10" w:name="_Toc257208323"/>
      <w:bookmarkStart w:id="11" w:name="_Toc257209416"/>
      <w:bookmarkStart w:id="12" w:name="_Toc257210603"/>
      <w:bookmarkStart w:id="13" w:name="_Toc420919919"/>
      <w:r w:rsidRPr="00C13A76">
        <w:t>Tài liệu liên quan</w:t>
      </w:r>
      <w:bookmarkEnd w:id="10"/>
      <w:bookmarkEnd w:id="11"/>
      <w:bookmarkEnd w:id="12"/>
      <w:bookmarkEnd w:id="13"/>
    </w:p>
    <w:tbl>
      <w:tblPr>
        <w:tblW w:w="0" w:type="auto"/>
        <w:tblInd w:w="46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tblPr>
      <w:tblGrid>
        <w:gridCol w:w="810"/>
        <w:gridCol w:w="4050"/>
        <w:gridCol w:w="3900"/>
      </w:tblGrid>
      <w:tr w:rsidR="008266B3" w:rsidRPr="008140AE" w:rsidTr="008140AE">
        <w:trPr>
          <w:tblHeader/>
        </w:trPr>
        <w:tc>
          <w:tcPr>
            <w:tcW w:w="810" w:type="dxa"/>
            <w:shd w:val="pct10" w:color="auto" w:fill="auto"/>
          </w:tcPr>
          <w:p w:rsidR="008266B3" w:rsidRPr="008140AE" w:rsidRDefault="008266B3">
            <w:pPr>
              <w:pStyle w:val="BodyTextIndent"/>
              <w:spacing w:before="40" w:after="40" w:line="240" w:lineRule="auto"/>
              <w:jc w:val="center"/>
              <w:rPr>
                <w:rFonts w:ascii="Times New Roman" w:hAnsi="Times New Roman"/>
                <w:b/>
                <w:sz w:val="22"/>
                <w:szCs w:val="22"/>
              </w:rPr>
            </w:pPr>
            <w:r w:rsidRPr="008140AE">
              <w:rPr>
                <w:rFonts w:ascii="Times New Roman" w:hAnsi="Times New Roman"/>
                <w:b/>
                <w:sz w:val="22"/>
                <w:szCs w:val="22"/>
              </w:rPr>
              <w:t>STT</w:t>
            </w:r>
          </w:p>
        </w:tc>
        <w:tc>
          <w:tcPr>
            <w:tcW w:w="4050" w:type="dxa"/>
            <w:shd w:val="pct10" w:color="auto" w:fill="auto"/>
          </w:tcPr>
          <w:p w:rsidR="008266B3" w:rsidRPr="008140AE" w:rsidRDefault="008266B3">
            <w:pPr>
              <w:pStyle w:val="BodyTextIndent"/>
              <w:spacing w:before="40" w:after="40" w:line="240" w:lineRule="auto"/>
              <w:jc w:val="center"/>
              <w:rPr>
                <w:rFonts w:ascii="Times New Roman" w:hAnsi="Times New Roman"/>
                <w:b/>
                <w:sz w:val="22"/>
                <w:szCs w:val="22"/>
              </w:rPr>
            </w:pPr>
            <w:r w:rsidRPr="008140AE">
              <w:rPr>
                <w:rFonts w:ascii="Times New Roman" w:hAnsi="Times New Roman"/>
                <w:b/>
                <w:sz w:val="22"/>
                <w:szCs w:val="22"/>
              </w:rPr>
              <w:t>Tên tài liệu</w:t>
            </w:r>
          </w:p>
        </w:tc>
        <w:tc>
          <w:tcPr>
            <w:tcW w:w="3900" w:type="dxa"/>
            <w:shd w:val="pct10" w:color="auto" w:fill="auto"/>
          </w:tcPr>
          <w:p w:rsidR="008266B3" w:rsidRPr="008140AE" w:rsidRDefault="008266B3">
            <w:pPr>
              <w:pStyle w:val="BodyTextIndent"/>
              <w:spacing w:before="40" w:after="40" w:line="240" w:lineRule="auto"/>
              <w:jc w:val="center"/>
              <w:rPr>
                <w:rFonts w:ascii="Times New Roman" w:hAnsi="Times New Roman"/>
                <w:b/>
                <w:sz w:val="22"/>
                <w:szCs w:val="22"/>
              </w:rPr>
            </w:pPr>
            <w:r w:rsidRPr="008140AE">
              <w:rPr>
                <w:rFonts w:ascii="Times New Roman" w:hAnsi="Times New Roman"/>
                <w:b/>
                <w:sz w:val="22"/>
                <w:szCs w:val="22"/>
              </w:rPr>
              <w:t>Nguồn</w:t>
            </w:r>
          </w:p>
        </w:tc>
      </w:tr>
      <w:tr w:rsidR="008266B3" w:rsidRPr="008140AE" w:rsidTr="008140AE">
        <w:trPr>
          <w:trHeight w:val="333"/>
        </w:trPr>
        <w:tc>
          <w:tcPr>
            <w:tcW w:w="810" w:type="dxa"/>
          </w:tcPr>
          <w:p w:rsidR="008266B3" w:rsidRPr="008140AE" w:rsidRDefault="008266B3" w:rsidP="008140AE">
            <w:pPr>
              <w:pStyle w:val="HRTTableText"/>
              <w:spacing w:line="240" w:lineRule="auto"/>
              <w:ind w:left="284"/>
              <w:jc w:val="center"/>
              <w:rPr>
                <w:rFonts w:ascii="Times New Roman" w:hAnsi="Times New Roman"/>
                <w:color w:val="auto"/>
                <w:szCs w:val="22"/>
              </w:rPr>
            </w:pPr>
          </w:p>
        </w:tc>
        <w:tc>
          <w:tcPr>
            <w:tcW w:w="4050" w:type="dxa"/>
          </w:tcPr>
          <w:p w:rsidR="008266B3" w:rsidRPr="008140AE" w:rsidRDefault="008266B3">
            <w:pPr>
              <w:pStyle w:val="BodyTextIndent"/>
              <w:spacing w:before="40" w:after="40" w:line="240" w:lineRule="auto"/>
              <w:rPr>
                <w:rFonts w:ascii="Times New Roman" w:hAnsi="Times New Roman"/>
                <w:sz w:val="22"/>
                <w:szCs w:val="22"/>
              </w:rPr>
            </w:pPr>
          </w:p>
        </w:tc>
        <w:tc>
          <w:tcPr>
            <w:tcW w:w="3900" w:type="dxa"/>
          </w:tcPr>
          <w:p w:rsidR="008266B3" w:rsidRPr="008140AE" w:rsidRDefault="008266B3">
            <w:pPr>
              <w:pStyle w:val="BodyTextIndent"/>
              <w:spacing w:before="40" w:after="40" w:line="240" w:lineRule="auto"/>
              <w:rPr>
                <w:rFonts w:ascii="Times New Roman" w:hAnsi="Times New Roman"/>
                <w:sz w:val="22"/>
                <w:szCs w:val="22"/>
              </w:rPr>
            </w:pPr>
          </w:p>
        </w:tc>
      </w:tr>
      <w:tr w:rsidR="008266B3" w:rsidRPr="008140AE" w:rsidTr="008140AE">
        <w:tc>
          <w:tcPr>
            <w:tcW w:w="810" w:type="dxa"/>
            <w:tcBorders>
              <w:bottom w:val="dotted" w:sz="4" w:space="0" w:color="auto"/>
            </w:tcBorders>
          </w:tcPr>
          <w:p w:rsidR="008266B3" w:rsidRPr="008140AE" w:rsidRDefault="008266B3" w:rsidP="008140AE">
            <w:pPr>
              <w:pStyle w:val="HRTTableText"/>
              <w:spacing w:line="240" w:lineRule="auto"/>
              <w:ind w:left="284"/>
              <w:jc w:val="center"/>
              <w:rPr>
                <w:rFonts w:ascii="Times New Roman" w:hAnsi="Times New Roman"/>
                <w:color w:val="auto"/>
                <w:szCs w:val="22"/>
              </w:rPr>
            </w:pPr>
          </w:p>
        </w:tc>
        <w:tc>
          <w:tcPr>
            <w:tcW w:w="4050" w:type="dxa"/>
            <w:tcBorders>
              <w:bottom w:val="dotted" w:sz="4" w:space="0" w:color="auto"/>
            </w:tcBorders>
          </w:tcPr>
          <w:p w:rsidR="008266B3" w:rsidRPr="008140AE" w:rsidRDefault="008266B3">
            <w:pPr>
              <w:pStyle w:val="BodyTextIndent"/>
              <w:spacing w:before="40" w:after="40" w:line="240" w:lineRule="auto"/>
              <w:rPr>
                <w:rFonts w:ascii="Times New Roman" w:hAnsi="Times New Roman"/>
                <w:sz w:val="22"/>
                <w:szCs w:val="22"/>
              </w:rPr>
            </w:pPr>
          </w:p>
        </w:tc>
        <w:tc>
          <w:tcPr>
            <w:tcW w:w="3900" w:type="dxa"/>
            <w:tcBorders>
              <w:bottom w:val="dotted" w:sz="4" w:space="0" w:color="auto"/>
            </w:tcBorders>
          </w:tcPr>
          <w:p w:rsidR="008266B3" w:rsidRPr="008140AE" w:rsidRDefault="008266B3">
            <w:pPr>
              <w:pStyle w:val="BodyTextIndent"/>
              <w:spacing w:before="40" w:after="40" w:line="240" w:lineRule="auto"/>
              <w:rPr>
                <w:rFonts w:ascii="Times New Roman" w:hAnsi="Times New Roman"/>
                <w:sz w:val="22"/>
                <w:szCs w:val="22"/>
              </w:rPr>
            </w:pPr>
          </w:p>
        </w:tc>
      </w:tr>
      <w:tr w:rsidR="008266B3" w:rsidRPr="008140AE" w:rsidTr="008140AE">
        <w:tc>
          <w:tcPr>
            <w:tcW w:w="810" w:type="dxa"/>
            <w:tcBorders>
              <w:bottom w:val="dotted" w:sz="4" w:space="0" w:color="auto"/>
            </w:tcBorders>
          </w:tcPr>
          <w:p w:rsidR="008266B3" w:rsidRPr="008140AE" w:rsidRDefault="008266B3" w:rsidP="008140AE">
            <w:pPr>
              <w:pStyle w:val="HRTTableText"/>
              <w:spacing w:line="240" w:lineRule="auto"/>
              <w:ind w:left="284"/>
              <w:jc w:val="center"/>
              <w:rPr>
                <w:rFonts w:ascii="Times New Roman" w:hAnsi="Times New Roman"/>
                <w:color w:val="auto"/>
                <w:szCs w:val="22"/>
              </w:rPr>
            </w:pPr>
          </w:p>
        </w:tc>
        <w:tc>
          <w:tcPr>
            <w:tcW w:w="4050" w:type="dxa"/>
            <w:tcBorders>
              <w:bottom w:val="dotted" w:sz="4" w:space="0" w:color="auto"/>
            </w:tcBorders>
          </w:tcPr>
          <w:p w:rsidR="008266B3" w:rsidRPr="008140AE" w:rsidRDefault="008266B3">
            <w:pPr>
              <w:pStyle w:val="BodyTextIndent"/>
              <w:spacing w:before="40" w:after="40" w:line="240" w:lineRule="auto"/>
              <w:rPr>
                <w:rFonts w:ascii="Times New Roman" w:hAnsi="Times New Roman"/>
                <w:sz w:val="22"/>
                <w:szCs w:val="22"/>
              </w:rPr>
            </w:pPr>
          </w:p>
        </w:tc>
        <w:tc>
          <w:tcPr>
            <w:tcW w:w="3900" w:type="dxa"/>
            <w:tcBorders>
              <w:bottom w:val="dotted" w:sz="4" w:space="0" w:color="auto"/>
            </w:tcBorders>
          </w:tcPr>
          <w:p w:rsidR="008266B3" w:rsidRPr="008140AE" w:rsidRDefault="008266B3">
            <w:pPr>
              <w:pStyle w:val="BodyTextIndent"/>
              <w:spacing w:before="40" w:after="40" w:line="240" w:lineRule="auto"/>
              <w:rPr>
                <w:rFonts w:ascii="Times New Roman" w:hAnsi="Times New Roman"/>
                <w:sz w:val="22"/>
                <w:szCs w:val="22"/>
              </w:rPr>
            </w:pPr>
          </w:p>
        </w:tc>
      </w:tr>
      <w:tr w:rsidR="008266B3" w:rsidRPr="008140AE" w:rsidTr="008140AE">
        <w:tc>
          <w:tcPr>
            <w:tcW w:w="810" w:type="dxa"/>
            <w:shd w:val="pct10" w:color="auto" w:fill="auto"/>
          </w:tcPr>
          <w:p w:rsidR="008266B3" w:rsidRPr="008140AE" w:rsidRDefault="008266B3">
            <w:pPr>
              <w:pStyle w:val="BodyTextIndent"/>
              <w:spacing w:before="40" w:after="40" w:line="240" w:lineRule="auto"/>
              <w:rPr>
                <w:rFonts w:ascii="Times New Roman" w:hAnsi="Times New Roman"/>
                <w:sz w:val="22"/>
                <w:szCs w:val="22"/>
              </w:rPr>
            </w:pPr>
          </w:p>
        </w:tc>
        <w:tc>
          <w:tcPr>
            <w:tcW w:w="4050" w:type="dxa"/>
            <w:shd w:val="pct10" w:color="auto" w:fill="auto"/>
          </w:tcPr>
          <w:p w:rsidR="008266B3" w:rsidRPr="008140AE" w:rsidRDefault="008266B3">
            <w:pPr>
              <w:pStyle w:val="BodyTextIndent"/>
              <w:spacing w:before="40" w:after="40" w:line="240" w:lineRule="auto"/>
              <w:rPr>
                <w:rFonts w:ascii="Times New Roman" w:hAnsi="Times New Roman"/>
                <w:sz w:val="22"/>
                <w:szCs w:val="22"/>
              </w:rPr>
            </w:pPr>
          </w:p>
        </w:tc>
        <w:tc>
          <w:tcPr>
            <w:tcW w:w="3900" w:type="dxa"/>
            <w:shd w:val="pct10" w:color="auto" w:fill="auto"/>
          </w:tcPr>
          <w:p w:rsidR="008266B3" w:rsidRPr="008140AE" w:rsidRDefault="008266B3">
            <w:pPr>
              <w:pStyle w:val="BodyTextIndent"/>
              <w:spacing w:before="40" w:after="40" w:line="240" w:lineRule="auto"/>
              <w:rPr>
                <w:rFonts w:ascii="Times New Roman" w:hAnsi="Times New Roman"/>
                <w:sz w:val="22"/>
                <w:szCs w:val="22"/>
              </w:rPr>
            </w:pPr>
          </w:p>
        </w:tc>
      </w:tr>
    </w:tbl>
    <w:p w:rsidR="008266B3" w:rsidRPr="00C13A76" w:rsidRDefault="008266B3" w:rsidP="0071452B">
      <w:pPr>
        <w:pStyle w:val="Heading2"/>
        <w:numPr>
          <w:ilvl w:val="0"/>
          <w:numId w:val="7"/>
        </w:numPr>
      </w:pPr>
      <w:bookmarkStart w:id="14" w:name="_Toc257208324"/>
      <w:bookmarkStart w:id="15" w:name="_Toc257209417"/>
      <w:bookmarkStart w:id="16" w:name="_Toc257210604"/>
      <w:bookmarkStart w:id="17" w:name="_Toc420919920"/>
      <w:r w:rsidRPr="00C13A76">
        <w:t>Thuật ngữ và các từ viết tắt</w:t>
      </w:r>
      <w:bookmarkEnd w:id="14"/>
      <w:bookmarkEnd w:id="15"/>
      <w:bookmarkEnd w:id="16"/>
      <w:bookmarkEnd w:id="17"/>
    </w:p>
    <w:tbl>
      <w:tblPr>
        <w:tblW w:w="8760" w:type="dxa"/>
        <w:tblInd w:w="46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tblPr>
      <w:tblGrid>
        <w:gridCol w:w="810"/>
        <w:gridCol w:w="4170"/>
        <w:gridCol w:w="3780"/>
      </w:tblGrid>
      <w:tr w:rsidR="008266B3" w:rsidRPr="00AD111A" w:rsidTr="008140AE">
        <w:tblPrEx>
          <w:tblCellMar>
            <w:top w:w="0" w:type="dxa"/>
            <w:bottom w:w="0" w:type="dxa"/>
          </w:tblCellMar>
        </w:tblPrEx>
        <w:trPr>
          <w:tblHeader/>
        </w:trPr>
        <w:tc>
          <w:tcPr>
            <w:tcW w:w="810" w:type="dxa"/>
            <w:shd w:val="pct5" w:color="auto" w:fill="FFFFFF"/>
          </w:tcPr>
          <w:p w:rsidR="008266B3" w:rsidRPr="00AD111A" w:rsidRDefault="008266B3" w:rsidP="00524AAD">
            <w:pPr>
              <w:pStyle w:val="Bang"/>
            </w:pPr>
            <w:r w:rsidRPr="00AD111A">
              <w:t>STT</w:t>
            </w:r>
          </w:p>
        </w:tc>
        <w:tc>
          <w:tcPr>
            <w:tcW w:w="4170" w:type="dxa"/>
            <w:shd w:val="pct5" w:color="auto" w:fill="FFFFFF"/>
          </w:tcPr>
          <w:p w:rsidR="008266B3" w:rsidRPr="00AD111A" w:rsidRDefault="008266B3" w:rsidP="00524AAD">
            <w:pPr>
              <w:pStyle w:val="Bang"/>
            </w:pPr>
            <w:r w:rsidRPr="00AD111A">
              <w:t>Thuật ngữ/</w:t>
            </w:r>
            <w:r w:rsidR="008140AE" w:rsidRPr="00AD111A">
              <w:t xml:space="preserve"> </w:t>
            </w:r>
            <w:r w:rsidRPr="00AD111A">
              <w:t>chữ viết tắt</w:t>
            </w:r>
          </w:p>
        </w:tc>
        <w:tc>
          <w:tcPr>
            <w:tcW w:w="3780" w:type="dxa"/>
            <w:shd w:val="pct5" w:color="auto" w:fill="FFFFFF"/>
          </w:tcPr>
          <w:p w:rsidR="008266B3" w:rsidRPr="00AD111A" w:rsidRDefault="008266B3" w:rsidP="00524AAD">
            <w:pPr>
              <w:pStyle w:val="Bang"/>
            </w:pPr>
            <w:r w:rsidRPr="00AD111A">
              <w:t>Mô tả</w:t>
            </w:r>
          </w:p>
        </w:tc>
      </w:tr>
      <w:tr w:rsidR="003C48AB" w:rsidRPr="00AD111A" w:rsidTr="00AD111A">
        <w:tblPrEx>
          <w:tblCellMar>
            <w:top w:w="0" w:type="dxa"/>
            <w:bottom w:w="0" w:type="dxa"/>
          </w:tblCellMar>
        </w:tblPrEx>
        <w:tc>
          <w:tcPr>
            <w:tcW w:w="810" w:type="dxa"/>
            <w:shd w:val="clear" w:color="auto" w:fill="auto"/>
          </w:tcPr>
          <w:p w:rsidR="003C48AB" w:rsidRPr="00AD111A" w:rsidRDefault="00AD111A" w:rsidP="00AD111A">
            <w:pPr>
              <w:spacing w:before="40" w:after="40"/>
              <w:jc w:val="center"/>
              <w:rPr>
                <w:sz w:val="22"/>
                <w:szCs w:val="22"/>
              </w:rPr>
            </w:pPr>
            <w:r>
              <w:rPr>
                <w:sz w:val="22"/>
                <w:szCs w:val="22"/>
              </w:rPr>
              <w:t>1</w:t>
            </w:r>
          </w:p>
        </w:tc>
        <w:tc>
          <w:tcPr>
            <w:tcW w:w="4170" w:type="dxa"/>
            <w:shd w:val="clear" w:color="auto" w:fill="auto"/>
          </w:tcPr>
          <w:p w:rsidR="003C48AB" w:rsidRPr="00AD111A" w:rsidRDefault="00AD111A" w:rsidP="00524AAD">
            <w:pPr>
              <w:pStyle w:val="Bang"/>
            </w:pPr>
            <w:r>
              <w:t>NNT</w:t>
            </w:r>
          </w:p>
        </w:tc>
        <w:tc>
          <w:tcPr>
            <w:tcW w:w="3780" w:type="dxa"/>
            <w:shd w:val="clear" w:color="auto" w:fill="auto"/>
          </w:tcPr>
          <w:p w:rsidR="003C48AB" w:rsidRPr="00AD111A" w:rsidRDefault="00AD111A" w:rsidP="00524AAD">
            <w:pPr>
              <w:pStyle w:val="Bang"/>
            </w:pPr>
            <w:r>
              <w:t>Người nộp thuế</w:t>
            </w:r>
          </w:p>
        </w:tc>
      </w:tr>
      <w:tr w:rsidR="005D3934" w:rsidRPr="00AD111A" w:rsidTr="00AD111A">
        <w:tblPrEx>
          <w:tblCellMar>
            <w:top w:w="0" w:type="dxa"/>
            <w:bottom w:w="0" w:type="dxa"/>
          </w:tblCellMar>
        </w:tblPrEx>
        <w:tc>
          <w:tcPr>
            <w:tcW w:w="810" w:type="dxa"/>
            <w:shd w:val="clear" w:color="auto" w:fill="auto"/>
          </w:tcPr>
          <w:p w:rsidR="005D3934" w:rsidRPr="00AD111A" w:rsidRDefault="00AD111A" w:rsidP="00AD111A">
            <w:pPr>
              <w:spacing w:before="40" w:after="40"/>
              <w:jc w:val="center"/>
              <w:rPr>
                <w:sz w:val="22"/>
                <w:szCs w:val="22"/>
              </w:rPr>
            </w:pPr>
            <w:r>
              <w:rPr>
                <w:sz w:val="22"/>
                <w:szCs w:val="22"/>
              </w:rPr>
              <w:t>2</w:t>
            </w:r>
          </w:p>
        </w:tc>
        <w:tc>
          <w:tcPr>
            <w:tcW w:w="4170" w:type="dxa"/>
            <w:shd w:val="clear" w:color="auto" w:fill="auto"/>
          </w:tcPr>
          <w:p w:rsidR="005D3934" w:rsidRPr="00AD111A" w:rsidRDefault="00AD111A" w:rsidP="00524AAD">
            <w:pPr>
              <w:pStyle w:val="Bang"/>
            </w:pPr>
            <w:r>
              <w:t>CQT</w:t>
            </w:r>
          </w:p>
        </w:tc>
        <w:tc>
          <w:tcPr>
            <w:tcW w:w="3780" w:type="dxa"/>
            <w:shd w:val="clear" w:color="auto" w:fill="auto"/>
          </w:tcPr>
          <w:p w:rsidR="005D3934" w:rsidRPr="00AD111A" w:rsidRDefault="00AD111A" w:rsidP="00524AAD">
            <w:pPr>
              <w:pStyle w:val="Bang"/>
            </w:pPr>
            <w:r>
              <w:t>Cơ quan thuế</w:t>
            </w:r>
          </w:p>
        </w:tc>
      </w:tr>
      <w:tr w:rsidR="00AD111A" w:rsidRPr="00AD111A" w:rsidTr="00AD111A">
        <w:tblPrEx>
          <w:tblCellMar>
            <w:top w:w="0" w:type="dxa"/>
            <w:bottom w:w="0" w:type="dxa"/>
          </w:tblCellMar>
        </w:tblPrEx>
        <w:tc>
          <w:tcPr>
            <w:tcW w:w="810" w:type="dxa"/>
            <w:shd w:val="clear" w:color="auto" w:fill="auto"/>
          </w:tcPr>
          <w:p w:rsidR="00AD111A" w:rsidRPr="00AD111A" w:rsidRDefault="00AD111A" w:rsidP="00AD111A">
            <w:pPr>
              <w:spacing w:before="40" w:after="40"/>
              <w:jc w:val="center"/>
              <w:rPr>
                <w:sz w:val="22"/>
                <w:szCs w:val="22"/>
              </w:rPr>
            </w:pPr>
            <w:r>
              <w:rPr>
                <w:sz w:val="22"/>
                <w:szCs w:val="22"/>
              </w:rPr>
              <w:t>3</w:t>
            </w:r>
          </w:p>
        </w:tc>
        <w:tc>
          <w:tcPr>
            <w:tcW w:w="4170" w:type="dxa"/>
            <w:shd w:val="clear" w:color="auto" w:fill="auto"/>
          </w:tcPr>
          <w:p w:rsidR="00AD111A" w:rsidRPr="00AD111A" w:rsidRDefault="00AD111A" w:rsidP="00524AAD">
            <w:pPr>
              <w:pStyle w:val="Bang"/>
            </w:pPr>
            <w:r>
              <w:t>ĐKT</w:t>
            </w:r>
          </w:p>
        </w:tc>
        <w:tc>
          <w:tcPr>
            <w:tcW w:w="3780" w:type="dxa"/>
            <w:shd w:val="clear" w:color="auto" w:fill="auto"/>
          </w:tcPr>
          <w:p w:rsidR="00AD111A" w:rsidRPr="00AD111A" w:rsidRDefault="00AD111A" w:rsidP="00524AAD">
            <w:pPr>
              <w:pStyle w:val="Bang"/>
            </w:pPr>
            <w:r>
              <w:t>Đăng ký thuế</w:t>
            </w:r>
          </w:p>
        </w:tc>
      </w:tr>
      <w:tr w:rsidR="00AD111A" w:rsidRPr="00AD111A" w:rsidTr="00AD111A">
        <w:tblPrEx>
          <w:tblCellMar>
            <w:top w:w="0" w:type="dxa"/>
            <w:bottom w:w="0" w:type="dxa"/>
          </w:tblCellMar>
        </w:tblPrEx>
        <w:tc>
          <w:tcPr>
            <w:tcW w:w="810" w:type="dxa"/>
            <w:shd w:val="clear" w:color="auto" w:fill="auto"/>
          </w:tcPr>
          <w:p w:rsidR="00AD111A" w:rsidRPr="00AD111A" w:rsidRDefault="00AD111A" w:rsidP="00AD111A">
            <w:pPr>
              <w:spacing w:before="40" w:after="40"/>
              <w:jc w:val="center"/>
              <w:rPr>
                <w:sz w:val="22"/>
                <w:szCs w:val="22"/>
              </w:rPr>
            </w:pPr>
            <w:r>
              <w:rPr>
                <w:sz w:val="22"/>
                <w:szCs w:val="22"/>
              </w:rPr>
              <w:t>4</w:t>
            </w:r>
          </w:p>
        </w:tc>
        <w:tc>
          <w:tcPr>
            <w:tcW w:w="4170" w:type="dxa"/>
            <w:shd w:val="clear" w:color="auto" w:fill="auto"/>
          </w:tcPr>
          <w:p w:rsidR="00AD111A" w:rsidRPr="00AD111A" w:rsidRDefault="00AD111A" w:rsidP="00524AAD">
            <w:pPr>
              <w:pStyle w:val="Bang"/>
            </w:pPr>
            <w:r>
              <w:t>MST</w:t>
            </w:r>
          </w:p>
        </w:tc>
        <w:tc>
          <w:tcPr>
            <w:tcW w:w="3780" w:type="dxa"/>
            <w:shd w:val="clear" w:color="auto" w:fill="auto"/>
          </w:tcPr>
          <w:p w:rsidR="00AD111A" w:rsidRPr="00AD111A" w:rsidRDefault="00AD111A" w:rsidP="00524AAD">
            <w:pPr>
              <w:pStyle w:val="Bang"/>
            </w:pPr>
            <w:r>
              <w:t>Mã số thuế</w:t>
            </w:r>
          </w:p>
        </w:tc>
      </w:tr>
      <w:tr w:rsidR="00AD111A" w:rsidRPr="00AD111A" w:rsidTr="00AD111A">
        <w:tblPrEx>
          <w:tblCellMar>
            <w:top w:w="0" w:type="dxa"/>
            <w:bottom w:w="0" w:type="dxa"/>
          </w:tblCellMar>
        </w:tblPrEx>
        <w:tc>
          <w:tcPr>
            <w:tcW w:w="810" w:type="dxa"/>
            <w:shd w:val="clear" w:color="auto" w:fill="auto"/>
          </w:tcPr>
          <w:p w:rsidR="00AD111A" w:rsidRPr="00AD111A" w:rsidRDefault="00AD111A" w:rsidP="00AD111A">
            <w:pPr>
              <w:spacing w:before="40" w:after="40"/>
              <w:jc w:val="center"/>
              <w:rPr>
                <w:sz w:val="22"/>
                <w:szCs w:val="22"/>
              </w:rPr>
            </w:pPr>
            <w:r>
              <w:rPr>
                <w:sz w:val="22"/>
                <w:szCs w:val="22"/>
              </w:rPr>
              <w:t>5</w:t>
            </w:r>
          </w:p>
        </w:tc>
        <w:tc>
          <w:tcPr>
            <w:tcW w:w="4170" w:type="dxa"/>
            <w:shd w:val="clear" w:color="auto" w:fill="auto"/>
          </w:tcPr>
          <w:p w:rsidR="00AD111A" w:rsidRPr="00AD111A" w:rsidRDefault="00AD111A" w:rsidP="00524AAD">
            <w:pPr>
              <w:pStyle w:val="Bang"/>
            </w:pPr>
            <w:r>
              <w:t>NSNN</w:t>
            </w:r>
          </w:p>
        </w:tc>
        <w:tc>
          <w:tcPr>
            <w:tcW w:w="3780" w:type="dxa"/>
            <w:shd w:val="clear" w:color="auto" w:fill="auto"/>
          </w:tcPr>
          <w:p w:rsidR="00AD111A" w:rsidRPr="00AD111A" w:rsidRDefault="00AD111A" w:rsidP="00524AAD">
            <w:pPr>
              <w:pStyle w:val="Bang"/>
            </w:pPr>
            <w:r>
              <w:t>Ngân sách nhà nước</w:t>
            </w:r>
          </w:p>
        </w:tc>
      </w:tr>
      <w:tr w:rsidR="00AD111A" w:rsidRPr="00AD111A" w:rsidTr="00AD111A">
        <w:tblPrEx>
          <w:tblCellMar>
            <w:top w:w="0" w:type="dxa"/>
            <w:bottom w:w="0" w:type="dxa"/>
          </w:tblCellMar>
        </w:tblPrEx>
        <w:tc>
          <w:tcPr>
            <w:tcW w:w="810" w:type="dxa"/>
            <w:shd w:val="clear" w:color="auto" w:fill="auto"/>
          </w:tcPr>
          <w:p w:rsidR="00AD111A" w:rsidRPr="00AD111A" w:rsidRDefault="00BB0CCC" w:rsidP="00AD111A">
            <w:pPr>
              <w:spacing w:before="40" w:after="40"/>
              <w:jc w:val="center"/>
              <w:rPr>
                <w:sz w:val="22"/>
                <w:szCs w:val="22"/>
              </w:rPr>
            </w:pPr>
            <w:r>
              <w:rPr>
                <w:sz w:val="22"/>
                <w:szCs w:val="22"/>
              </w:rPr>
              <w:t>7</w:t>
            </w:r>
          </w:p>
        </w:tc>
        <w:tc>
          <w:tcPr>
            <w:tcW w:w="4170" w:type="dxa"/>
            <w:shd w:val="clear" w:color="auto" w:fill="auto"/>
          </w:tcPr>
          <w:p w:rsidR="00AD111A" w:rsidRPr="00AD111A" w:rsidRDefault="00BB0CCC" w:rsidP="00524AAD">
            <w:pPr>
              <w:pStyle w:val="Bang"/>
            </w:pPr>
            <w:r>
              <w:t>GNT</w:t>
            </w:r>
          </w:p>
        </w:tc>
        <w:tc>
          <w:tcPr>
            <w:tcW w:w="3780" w:type="dxa"/>
            <w:shd w:val="clear" w:color="auto" w:fill="auto"/>
          </w:tcPr>
          <w:p w:rsidR="00AD111A" w:rsidRPr="00AD111A" w:rsidRDefault="00BB0CCC" w:rsidP="00524AAD">
            <w:pPr>
              <w:pStyle w:val="Bang"/>
            </w:pPr>
            <w:r>
              <w:t>Giấy nộp tiền</w:t>
            </w:r>
          </w:p>
        </w:tc>
      </w:tr>
      <w:tr w:rsidR="00AD111A" w:rsidRPr="00AD111A" w:rsidTr="00AD111A">
        <w:tblPrEx>
          <w:tblCellMar>
            <w:top w:w="0" w:type="dxa"/>
            <w:bottom w:w="0" w:type="dxa"/>
          </w:tblCellMar>
        </w:tblPrEx>
        <w:tc>
          <w:tcPr>
            <w:tcW w:w="810" w:type="dxa"/>
            <w:shd w:val="clear" w:color="auto" w:fill="auto"/>
          </w:tcPr>
          <w:p w:rsidR="00AD111A" w:rsidRPr="00AD111A" w:rsidRDefault="00FF6B83" w:rsidP="00AD111A">
            <w:pPr>
              <w:spacing w:before="40" w:after="40"/>
              <w:jc w:val="center"/>
              <w:rPr>
                <w:sz w:val="22"/>
                <w:szCs w:val="22"/>
              </w:rPr>
            </w:pPr>
            <w:r>
              <w:rPr>
                <w:sz w:val="22"/>
                <w:szCs w:val="22"/>
              </w:rPr>
              <w:t>8</w:t>
            </w:r>
          </w:p>
        </w:tc>
        <w:tc>
          <w:tcPr>
            <w:tcW w:w="4170" w:type="dxa"/>
            <w:shd w:val="clear" w:color="auto" w:fill="auto"/>
          </w:tcPr>
          <w:p w:rsidR="00AD111A" w:rsidRPr="00AD111A" w:rsidRDefault="00FF6B83" w:rsidP="00524AAD">
            <w:pPr>
              <w:pStyle w:val="Bang"/>
            </w:pPr>
            <w:r>
              <w:t>NTDT</w:t>
            </w:r>
          </w:p>
        </w:tc>
        <w:tc>
          <w:tcPr>
            <w:tcW w:w="3780" w:type="dxa"/>
            <w:shd w:val="clear" w:color="auto" w:fill="auto"/>
          </w:tcPr>
          <w:p w:rsidR="00AD111A" w:rsidRPr="00AD111A" w:rsidRDefault="00FF6B83" w:rsidP="00524AAD">
            <w:pPr>
              <w:pStyle w:val="Bang"/>
            </w:pPr>
            <w:r>
              <w:t>Nộp thuế điện tử</w:t>
            </w:r>
          </w:p>
        </w:tc>
      </w:tr>
      <w:tr w:rsidR="00AD111A" w:rsidRPr="00AD111A" w:rsidTr="00AD111A">
        <w:tblPrEx>
          <w:tblCellMar>
            <w:top w:w="0" w:type="dxa"/>
            <w:bottom w:w="0" w:type="dxa"/>
          </w:tblCellMar>
        </w:tblPrEx>
        <w:tc>
          <w:tcPr>
            <w:tcW w:w="810" w:type="dxa"/>
            <w:shd w:val="clear" w:color="auto" w:fill="auto"/>
          </w:tcPr>
          <w:p w:rsidR="00AD111A" w:rsidRPr="00AD111A" w:rsidRDefault="006D2567" w:rsidP="00AD111A">
            <w:pPr>
              <w:spacing w:before="40" w:after="40"/>
              <w:jc w:val="center"/>
              <w:rPr>
                <w:sz w:val="22"/>
                <w:szCs w:val="22"/>
              </w:rPr>
            </w:pPr>
            <w:r>
              <w:rPr>
                <w:sz w:val="22"/>
                <w:szCs w:val="22"/>
              </w:rPr>
              <w:t>9</w:t>
            </w:r>
          </w:p>
        </w:tc>
        <w:tc>
          <w:tcPr>
            <w:tcW w:w="4170" w:type="dxa"/>
            <w:shd w:val="clear" w:color="auto" w:fill="auto"/>
          </w:tcPr>
          <w:p w:rsidR="00AD111A" w:rsidRPr="00AD111A" w:rsidRDefault="006D2567" w:rsidP="00524AAD">
            <w:pPr>
              <w:pStyle w:val="Bang"/>
            </w:pPr>
            <w:r>
              <w:t>KBNN</w:t>
            </w:r>
          </w:p>
        </w:tc>
        <w:tc>
          <w:tcPr>
            <w:tcW w:w="3780" w:type="dxa"/>
            <w:shd w:val="clear" w:color="auto" w:fill="auto"/>
          </w:tcPr>
          <w:p w:rsidR="00AD111A" w:rsidRPr="00AD111A" w:rsidRDefault="006D2567" w:rsidP="00524AAD">
            <w:pPr>
              <w:pStyle w:val="Bang"/>
            </w:pPr>
            <w:r>
              <w:t>Kho bạc nhà nước</w:t>
            </w:r>
          </w:p>
        </w:tc>
      </w:tr>
      <w:tr w:rsidR="00AD111A" w:rsidRPr="00AD111A" w:rsidTr="006D2567">
        <w:tblPrEx>
          <w:tblCellMar>
            <w:top w:w="0" w:type="dxa"/>
            <w:bottom w:w="0" w:type="dxa"/>
          </w:tblCellMar>
        </w:tblPrEx>
        <w:tc>
          <w:tcPr>
            <w:tcW w:w="810" w:type="dxa"/>
            <w:shd w:val="clear" w:color="auto" w:fill="auto"/>
          </w:tcPr>
          <w:p w:rsidR="00AD111A" w:rsidRPr="00AD111A" w:rsidRDefault="006D2567" w:rsidP="00AD111A">
            <w:pPr>
              <w:spacing w:before="40" w:after="40"/>
              <w:jc w:val="center"/>
              <w:rPr>
                <w:sz w:val="22"/>
                <w:szCs w:val="22"/>
              </w:rPr>
            </w:pPr>
            <w:r>
              <w:rPr>
                <w:sz w:val="22"/>
                <w:szCs w:val="22"/>
              </w:rPr>
              <w:t>10</w:t>
            </w:r>
          </w:p>
        </w:tc>
        <w:tc>
          <w:tcPr>
            <w:tcW w:w="4170" w:type="dxa"/>
            <w:shd w:val="clear" w:color="auto" w:fill="auto"/>
          </w:tcPr>
          <w:p w:rsidR="00AD111A" w:rsidRPr="00AD111A" w:rsidRDefault="006D2567" w:rsidP="00524AAD">
            <w:pPr>
              <w:pStyle w:val="Bang"/>
            </w:pPr>
            <w:r>
              <w:t>NH</w:t>
            </w:r>
            <w:r w:rsidR="00960FBD">
              <w:t>TM</w:t>
            </w:r>
          </w:p>
        </w:tc>
        <w:tc>
          <w:tcPr>
            <w:tcW w:w="3780" w:type="dxa"/>
            <w:shd w:val="clear" w:color="auto" w:fill="auto"/>
          </w:tcPr>
          <w:p w:rsidR="00AD111A" w:rsidRPr="00AD111A" w:rsidRDefault="006D2567" w:rsidP="00524AAD">
            <w:pPr>
              <w:pStyle w:val="Bang"/>
            </w:pPr>
            <w:r>
              <w:t>Ngân hàng</w:t>
            </w:r>
            <w:r w:rsidR="00960FBD">
              <w:t xml:space="preserve"> thương mại</w:t>
            </w:r>
          </w:p>
        </w:tc>
      </w:tr>
      <w:tr w:rsidR="006D2567" w:rsidRPr="00AD111A" w:rsidTr="006D2567">
        <w:tblPrEx>
          <w:tblCellMar>
            <w:top w:w="0" w:type="dxa"/>
            <w:bottom w:w="0" w:type="dxa"/>
          </w:tblCellMar>
        </w:tblPrEx>
        <w:tc>
          <w:tcPr>
            <w:tcW w:w="810" w:type="dxa"/>
            <w:shd w:val="clear" w:color="auto" w:fill="auto"/>
          </w:tcPr>
          <w:p w:rsidR="006D2567" w:rsidRDefault="00960FBD" w:rsidP="00AD111A">
            <w:pPr>
              <w:spacing w:before="40" w:after="40"/>
              <w:jc w:val="center"/>
              <w:rPr>
                <w:sz w:val="22"/>
                <w:szCs w:val="22"/>
              </w:rPr>
            </w:pPr>
            <w:r>
              <w:rPr>
                <w:sz w:val="22"/>
                <w:szCs w:val="22"/>
              </w:rPr>
              <w:t>11</w:t>
            </w:r>
          </w:p>
        </w:tc>
        <w:tc>
          <w:tcPr>
            <w:tcW w:w="4170" w:type="dxa"/>
            <w:shd w:val="clear" w:color="auto" w:fill="auto"/>
          </w:tcPr>
          <w:p w:rsidR="006D2567" w:rsidRDefault="00960FBD" w:rsidP="00524AAD">
            <w:pPr>
              <w:pStyle w:val="Bang"/>
            </w:pPr>
            <w:r>
              <w:t>TTXL</w:t>
            </w:r>
          </w:p>
        </w:tc>
        <w:tc>
          <w:tcPr>
            <w:tcW w:w="3780" w:type="dxa"/>
            <w:shd w:val="clear" w:color="auto" w:fill="auto"/>
          </w:tcPr>
          <w:p w:rsidR="006D2567" w:rsidRDefault="00960FBD" w:rsidP="00524AAD">
            <w:pPr>
              <w:pStyle w:val="Bang"/>
            </w:pPr>
            <w:r>
              <w:t>Trung tâm xử lý</w:t>
            </w:r>
          </w:p>
        </w:tc>
      </w:tr>
      <w:tr w:rsidR="006D2567" w:rsidRPr="00AD111A" w:rsidTr="006D2567">
        <w:tblPrEx>
          <w:tblCellMar>
            <w:top w:w="0" w:type="dxa"/>
            <w:bottom w:w="0" w:type="dxa"/>
          </w:tblCellMar>
        </w:tblPrEx>
        <w:tc>
          <w:tcPr>
            <w:tcW w:w="810" w:type="dxa"/>
            <w:shd w:val="clear" w:color="auto" w:fill="auto"/>
          </w:tcPr>
          <w:p w:rsidR="006D2567" w:rsidRDefault="00960FBD" w:rsidP="00AD111A">
            <w:pPr>
              <w:spacing w:before="40" w:after="40"/>
              <w:jc w:val="center"/>
              <w:rPr>
                <w:sz w:val="22"/>
                <w:szCs w:val="22"/>
              </w:rPr>
            </w:pPr>
            <w:r>
              <w:rPr>
                <w:sz w:val="22"/>
                <w:szCs w:val="22"/>
              </w:rPr>
              <w:t>12</w:t>
            </w:r>
          </w:p>
        </w:tc>
        <w:tc>
          <w:tcPr>
            <w:tcW w:w="4170" w:type="dxa"/>
            <w:shd w:val="clear" w:color="auto" w:fill="auto"/>
          </w:tcPr>
          <w:p w:rsidR="006D2567" w:rsidRDefault="00960FBD" w:rsidP="00524AAD">
            <w:pPr>
              <w:pStyle w:val="Bang"/>
            </w:pPr>
            <w:r>
              <w:t>TCT</w:t>
            </w:r>
          </w:p>
        </w:tc>
        <w:tc>
          <w:tcPr>
            <w:tcW w:w="3780" w:type="dxa"/>
            <w:shd w:val="clear" w:color="auto" w:fill="auto"/>
          </w:tcPr>
          <w:p w:rsidR="006D2567" w:rsidRDefault="00960FBD" w:rsidP="00524AAD">
            <w:pPr>
              <w:pStyle w:val="Bang"/>
            </w:pPr>
            <w:r>
              <w:t>Tổng cục thuế</w:t>
            </w:r>
          </w:p>
        </w:tc>
      </w:tr>
      <w:tr w:rsidR="006D2567" w:rsidRPr="00AD111A" w:rsidTr="006D2567">
        <w:tblPrEx>
          <w:tblCellMar>
            <w:top w:w="0" w:type="dxa"/>
            <w:bottom w:w="0" w:type="dxa"/>
          </w:tblCellMar>
        </w:tblPrEx>
        <w:tc>
          <w:tcPr>
            <w:tcW w:w="810" w:type="dxa"/>
            <w:shd w:val="clear" w:color="auto" w:fill="auto"/>
          </w:tcPr>
          <w:p w:rsidR="006D2567" w:rsidRDefault="00DE0E78" w:rsidP="00AD111A">
            <w:pPr>
              <w:spacing w:before="40" w:after="40"/>
              <w:jc w:val="center"/>
              <w:rPr>
                <w:sz w:val="22"/>
                <w:szCs w:val="22"/>
              </w:rPr>
            </w:pPr>
            <w:r>
              <w:rPr>
                <w:sz w:val="22"/>
                <w:szCs w:val="22"/>
              </w:rPr>
              <w:t>13</w:t>
            </w:r>
          </w:p>
        </w:tc>
        <w:tc>
          <w:tcPr>
            <w:tcW w:w="4170" w:type="dxa"/>
            <w:shd w:val="clear" w:color="auto" w:fill="auto"/>
          </w:tcPr>
          <w:p w:rsidR="006D2567" w:rsidRDefault="00DE0E78" w:rsidP="00524AAD">
            <w:pPr>
              <w:pStyle w:val="Bang"/>
            </w:pPr>
            <w:r>
              <w:t>iHTKK</w:t>
            </w:r>
          </w:p>
        </w:tc>
        <w:tc>
          <w:tcPr>
            <w:tcW w:w="3780" w:type="dxa"/>
            <w:shd w:val="clear" w:color="auto" w:fill="auto"/>
          </w:tcPr>
          <w:p w:rsidR="006D2567" w:rsidRDefault="00DE0E78" w:rsidP="00524AAD">
            <w:pPr>
              <w:pStyle w:val="Bang"/>
            </w:pPr>
            <w:r>
              <w:t>Hệ thống kê khai thuế qua mạng</w:t>
            </w:r>
          </w:p>
        </w:tc>
      </w:tr>
      <w:tr w:rsidR="006D2567" w:rsidRPr="00AD111A" w:rsidTr="006D2567">
        <w:tblPrEx>
          <w:tblCellMar>
            <w:top w:w="0" w:type="dxa"/>
            <w:bottom w:w="0" w:type="dxa"/>
          </w:tblCellMar>
        </w:tblPrEx>
        <w:tc>
          <w:tcPr>
            <w:tcW w:w="810" w:type="dxa"/>
            <w:shd w:val="clear" w:color="auto" w:fill="auto"/>
          </w:tcPr>
          <w:p w:rsidR="006D2567" w:rsidRDefault="00D62C0C" w:rsidP="00AD111A">
            <w:pPr>
              <w:spacing w:before="40" w:after="40"/>
              <w:jc w:val="center"/>
              <w:rPr>
                <w:sz w:val="22"/>
                <w:szCs w:val="22"/>
              </w:rPr>
            </w:pPr>
            <w:r>
              <w:rPr>
                <w:sz w:val="22"/>
                <w:szCs w:val="22"/>
              </w:rPr>
              <w:t>14</w:t>
            </w:r>
          </w:p>
        </w:tc>
        <w:tc>
          <w:tcPr>
            <w:tcW w:w="4170" w:type="dxa"/>
            <w:shd w:val="clear" w:color="auto" w:fill="auto"/>
          </w:tcPr>
          <w:p w:rsidR="006D2567" w:rsidRDefault="00D62C0C" w:rsidP="00524AAD">
            <w:pPr>
              <w:pStyle w:val="Bang"/>
            </w:pPr>
            <w:r>
              <w:t>CKS</w:t>
            </w:r>
          </w:p>
        </w:tc>
        <w:tc>
          <w:tcPr>
            <w:tcW w:w="3780" w:type="dxa"/>
            <w:shd w:val="clear" w:color="auto" w:fill="auto"/>
          </w:tcPr>
          <w:p w:rsidR="006D2567" w:rsidRDefault="00D62C0C" w:rsidP="00524AAD">
            <w:pPr>
              <w:pStyle w:val="Bang"/>
            </w:pPr>
            <w:r>
              <w:t>Chữ ký số (chữ ký điện tử)</w:t>
            </w:r>
          </w:p>
        </w:tc>
      </w:tr>
      <w:tr w:rsidR="006D2567" w:rsidRPr="00AD111A" w:rsidTr="006D2567">
        <w:tblPrEx>
          <w:tblCellMar>
            <w:top w:w="0" w:type="dxa"/>
            <w:bottom w:w="0" w:type="dxa"/>
          </w:tblCellMar>
        </w:tblPrEx>
        <w:tc>
          <w:tcPr>
            <w:tcW w:w="810" w:type="dxa"/>
            <w:shd w:val="clear" w:color="auto" w:fill="auto"/>
          </w:tcPr>
          <w:p w:rsidR="006D2567" w:rsidRDefault="006D2567" w:rsidP="00AD111A">
            <w:pPr>
              <w:spacing w:before="40" w:after="40"/>
              <w:jc w:val="center"/>
              <w:rPr>
                <w:sz w:val="22"/>
                <w:szCs w:val="22"/>
              </w:rPr>
            </w:pPr>
          </w:p>
        </w:tc>
        <w:tc>
          <w:tcPr>
            <w:tcW w:w="4170" w:type="dxa"/>
            <w:shd w:val="clear" w:color="auto" w:fill="auto"/>
          </w:tcPr>
          <w:p w:rsidR="006D2567" w:rsidRDefault="006D2567" w:rsidP="00524AAD">
            <w:pPr>
              <w:pStyle w:val="Bang"/>
            </w:pPr>
          </w:p>
        </w:tc>
        <w:tc>
          <w:tcPr>
            <w:tcW w:w="3780" w:type="dxa"/>
            <w:shd w:val="clear" w:color="auto" w:fill="auto"/>
          </w:tcPr>
          <w:p w:rsidR="006D2567" w:rsidRDefault="006D2567" w:rsidP="00524AAD">
            <w:pPr>
              <w:pStyle w:val="Bang"/>
            </w:pPr>
          </w:p>
        </w:tc>
      </w:tr>
      <w:tr w:rsidR="006D2567" w:rsidRPr="00AD111A" w:rsidTr="006D2567">
        <w:tblPrEx>
          <w:tblCellMar>
            <w:top w:w="0" w:type="dxa"/>
            <w:bottom w:w="0" w:type="dxa"/>
          </w:tblCellMar>
        </w:tblPrEx>
        <w:tc>
          <w:tcPr>
            <w:tcW w:w="810" w:type="dxa"/>
            <w:shd w:val="clear" w:color="auto" w:fill="auto"/>
          </w:tcPr>
          <w:p w:rsidR="006D2567" w:rsidRDefault="006D2567" w:rsidP="00AD111A">
            <w:pPr>
              <w:spacing w:before="40" w:after="40"/>
              <w:jc w:val="center"/>
              <w:rPr>
                <w:sz w:val="22"/>
                <w:szCs w:val="22"/>
              </w:rPr>
            </w:pPr>
          </w:p>
        </w:tc>
        <w:tc>
          <w:tcPr>
            <w:tcW w:w="4170" w:type="dxa"/>
            <w:shd w:val="clear" w:color="auto" w:fill="auto"/>
          </w:tcPr>
          <w:p w:rsidR="006D2567" w:rsidRDefault="006D2567" w:rsidP="00524AAD">
            <w:pPr>
              <w:pStyle w:val="Bang"/>
            </w:pPr>
          </w:p>
        </w:tc>
        <w:tc>
          <w:tcPr>
            <w:tcW w:w="3780" w:type="dxa"/>
            <w:shd w:val="clear" w:color="auto" w:fill="auto"/>
          </w:tcPr>
          <w:p w:rsidR="006D2567" w:rsidRDefault="006D2567" w:rsidP="00524AAD">
            <w:pPr>
              <w:pStyle w:val="Bang"/>
            </w:pPr>
          </w:p>
        </w:tc>
      </w:tr>
      <w:tr w:rsidR="006D2567" w:rsidRPr="00AD111A" w:rsidTr="008140AE">
        <w:tblPrEx>
          <w:tblCellMar>
            <w:top w:w="0" w:type="dxa"/>
            <w:bottom w:w="0" w:type="dxa"/>
          </w:tblCellMar>
        </w:tblPrEx>
        <w:tc>
          <w:tcPr>
            <w:tcW w:w="810" w:type="dxa"/>
            <w:shd w:val="pct10" w:color="000000" w:fill="FFFFFF"/>
          </w:tcPr>
          <w:p w:rsidR="006D2567" w:rsidRDefault="006D2567" w:rsidP="00AD111A">
            <w:pPr>
              <w:spacing w:before="40" w:after="40"/>
              <w:jc w:val="center"/>
              <w:rPr>
                <w:sz w:val="22"/>
                <w:szCs w:val="22"/>
              </w:rPr>
            </w:pPr>
          </w:p>
        </w:tc>
        <w:tc>
          <w:tcPr>
            <w:tcW w:w="4170" w:type="dxa"/>
            <w:shd w:val="pct10" w:color="000000" w:fill="FFFFFF"/>
          </w:tcPr>
          <w:p w:rsidR="006D2567" w:rsidRDefault="006D2567" w:rsidP="00524AAD">
            <w:pPr>
              <w:pStyle w:val="Bang"/>
            </w:pPr>
          </w:p>
        </w:tc>
        <w:tc>
          <w:tcPr>
            <w:tcW w:w="3780" w:type="dxa"/>
            <w:shd w:val="pct10" w:color="000000" w:fill="FFFFFF"/>
          </w:tcPr>
          <w:p w:rsidR="006D2567" w:rsidRDefault="006D2567" w:rsidP="00524AAD">
            <w:pPr>
              <w:pStyle w:val="Bang"/>
            </w:pPr>
          </w:p>
        </w:tc>
      </w:tr>
    </w:tbl>
    <w:p w:rsidR="008266B3" w:rsidRPr="00C13A76" w:rsidRDefault="008266B3">
      <w:pPr>
        <w:pStyle w:val="FISNormal"/>
        <w:ind w:left="720"/>
      </w:pPr>
    </w:p>
    <w:p w:rsidR="008266B3" w:rsidRPr="00C13A76" w:rsidRDefault="008266B3">
      <w:pPr>
        <w:pStyle w:val="FISNormal"/>
        <w:ind w:left="720"/>
      </w:pPr>
    </w:p>
    <w:p w:rsidR="008266B3" w:rsidRPr="00C13A76" w:rsidRDefault="008266B3">
      <w:pPr>
        <w:pStyle w:val="FISNormal"/>
        <w:ind w:left="720"/>
      </w:pPr>
    </w:p>
    <w:p w:rsidR="008266B3" w:rsidRPr="00C13A76" w:rsidRDefault="008266B3" w:rsidP="0071452B">
      <w:pPr>
        <w:pStyle w:val="Heading1"/>
        <w:numPr>
          <w:ilvl w:val="0"/>
          <w:numId w:val="3"/>
        </w:numPr>
        <w:ind w:left="360"/>
      </w:pPr>
      <w:bookmarkStart w:id="18" w:name="_Toc420919921"/>
      <w:r w:rsidRPr="00C13A76">
        <w:lastRenderedPageBreak/>
        <w:t>NỘI DUNG</w:t>
      </w:r>
      <w:bookmarkEnd w:id="18"/>
    </w:p>
    <w:p w:rsidR="008266B3" w:rsidRPr="00C13A76" w:rsidRDefault="008266B3" w:rsidP="0071452B">
      <w:pPr>
        <w:pStyle w:val="Heading2"/>
        <w:numPr>
          <w:ilvl w:val="0"/>
          <w:numId w:val="4"/>
        </w:numPr>
      </w:pPr>
      <w:bookmarkStart w:id="19" w:name="_Toc420919922"/>
      <w:r w:rsidRPr="00C13A76">
        <w:t>Giới thiệu chung (*)</w:t>
      </w:r>
      <w:bookmarkEnd w:id="19"/>
    </w:p>
    <w:p w:rsidR="003B6044" w:rsidRPr="00C13A76" w:rsidRDefault="0075276E" w:rsidP="0071452B">
      <w:pPr>
        <w:numPr>
          <w:ilvl w:val="0"/>
          <w:numId w:val="10"/>
        </w:numPr>
        <w:spacing w:after="40" w:line="340" w:lineRule="atLeast"/>
        <w:ind w:left="360"/>
      </w:pPr>
      <w:r w:rsidRPr="00C13A76">
        <w:t xml:space="preserve">Website được xây dựng </w:t>
      </w:r>
      <w:r w:rsidR="003B6044" w:rsidRPr="00C13A76">
        <w:t xml:space="preserve">để </w:t>
      </w:r>
      <w:r w:rsidR="00FC7CB9" w:rsidRPr="00FC7CB9">
        <w:t>tạo thêm một kênh mới cho NNT thực hiện nghĩa vụ nộp NSNN</w:t>
      </w:r>
      <w:r w:rsidR="003B6044" w:rsidRPr="00C13A76">
        <w:t>, gồm có</w:t>
      </w:r>
      <w:r w:rsidRPr="00C13A76">
        <w:t xml:space="preserve"> các chức năng:</w:t>
      </w:r>
    </w:p>
    <w:p w:rsidR="0075276E" w:rsidRDefault="00CF256C" w:rsidP="0071452B">
      <w:pPr>
        <w:numPr>
          <w:ilvl w:val="0"/>
          <w:numId w:val="9"/>
        </w:numPr>
      </w:pPr>
      <w:r>
        <w:t>Đăng ký</w:t>
      </w:r>
      <w:r w:rsidR="0075276E" w:rsidRPr="00C13A76">
        <w:t xml:space="preserve">: cho phép </w:t>
      </w:r>
      <w:r w:rsidR="006B36CF">
        <w:t>NNT</w:t>
      </w:r>
      <w:r>
        <w:t xml:space="preserve"> thực hiện đăng ký Nộp thuế điện tử</w:t>
      </w:r>
      <w:r w:rsidR="00335E58">
        <w:t>.</w:t>
      </w:r>
    </w:p>
    <w:p w:rsidR="00CF256C" w:rsidRPr="00C13A76" w:rsidRDefault="00CF256C" w:rsidP="0071452B">
      <w:pPr>
        <w:numPr>
          <w:ilvl w:val="0"/>
          <w:numId w:val="9"/>
        </w:numPr>
      </w:pPr>
      <w:r>
        <w:t xml:space="preserve">Đăng nhập: </w:t>
      </w:r>
      <w:r w:rsidRPr="00C13A76">
        <w:t xml:space="preserve">cho phép </w:t>
      </w:r>
      <w:r>
        <w:t>NNT</w:t>
      </w:r>
      <w:r w:rsidRPr="00C13A76">
        <w:t xml:space="preserve"> đăng nhập vào Website </w:t>
      </w:r>
      <w:r>
        <w:t>để thực hiện nộp ngân sách nhà nước.</w:t>
      </w:r>
    </w:p>
    <w:p w:rsidR="00BB0CCC" w:rsidRDefault="005D3934" w:rsidP="0071452B">
      <w:pPr>
        <w:numPr>
          <w:ilvl w:val="0"/>
          <w:numId w:val="9"/>
        </w:numPr>
      </w:pPr>
      <w:r>
        <w:t>Lập giấy nộp tiền</w:t>
      </w:r>
      <w:r w:rsidR="0075276E" w:rsidRPr="00C13A76">
        <w:t xml:space="preserve">: cho phép </w:t>
      </w:r>
      <w:r w:rsidR="00BB0CCC">
        <w:t xml:space="preserve">NNT </w:t>
      </w:r>
      <w:r w:rsidR="00BB0CCC" w:rsidRPr="00BB0CCC">
        <w:t xml:space="preserve">hoàn thành việc lập </w:t>
      </w:r>
      <w:r w:rsidR="00BB0CCC">
        <w:t>giấy nộp tiền</w:t>
      </w:r>
      <w:r w:rsidR="00BB0CCC" w:rsidRPr="00BB0CCC">
        <w:t xml:space="preserve"> điện tử và được lưu trữ trên hệ thống để sẵn sàng thực hiện trình ký hoặc ký nộp gửi sang Ngân hàng</w:t>
      </w:r>
      <w:r w:rsidR="00BB0CCC">
        <w:t>.</w:t>
      </w:r>
    </w:p>
    <w:p w:rsidR="0075276E" w:rsidRDefault="00BB0CCC" w:rsidP="0071452B">
      <w:pPr>
        <w:numPr>
          <w:ilvl w:val="0"/>
          <w:numId w:val="9"/>
        </w:numPr>
      </w:pPr>
      <w:r>
        <w:t>Tra cứu</w:t>
      </w:r>
      <w:r w:rsidR="003B4D3C">
        <w:t xml:space="preserve"> </w:t>
      </w:r>
      <w:r w:rsidR="001F197D">
        <w:t>GNT</w:t>
      </w:r>
      <w:r w:rsidR="003B4D3C">
        <w:t>:</w:t>
      </w:r>
      <w:r>
        <w:t xml:space="preserve"> </w:t>
      </w:r>
      <w:r w:rsidR="003B4D3C">
        <w:t>cho phép</w:t>
      </w:r>
      <w:r w:rsidRPr="00BB0CCC">
        <w:t xml:space="preserve"> NNT thực hiện tìm kiếm các </w:t>
      </w:r>
      <w:r w:rsidR="001F197D">
        <w:t>GNT</w:t>
      </w:r>
      <w:r w:rsidRPr="00BB0CCC">
        <w:t xml:space="preserve"> mà NNT đã lưu trữ trên hệ thống. Đồng thời, điều hướng sang các chức năng khác để xử lý </w:t>
      </w:r>
      <w:r w:rsidR="001F197D">
        <w:t>GNT</w:t>
      </w:r>
      <w:r w:rsidRPr="00BB0CCC">
        <w:t xml:space="preserve"> theo yêu cầu</w:t>
      </w:r>
      <w:r w:rsidR="003B4D3C">
        <w:t>.</w:t>
      </w:r>
    </w:p>
    <w:p w:rsidR="003B4D3C" w:rsidRDefault="00A226BB" w:rsidP="0071452B">
      <w:pPr>
        <w:numPr>
          <w:ilvl w:val="0"/>
          <w:numId w:val="9"/>
        </w:numPr>
      </w:pPr>
      <w:r>
        <w:t>Tra cứu thông báo: cho phép</w:t>
      </w:r>
      <w:r w:rsidRPr="00BB0CCC">
        <w:t xml:space="preserve"> NNT </w:t>
      </w:r>
      <w:r w:rsidRPr="00A226BB">
        <w:t>thực hiện tìm kiếm các thông báo được gửi từ CQT hoặc NHTM. Đồng thời, điều hướng sang các chức năng khác</w:t>
      </w:r>
      <w:r>
        <w:t>.</w:t>
      </w:r>
    </w:p>
    <w:p w:rsidR="00A226BB" w:rsidRDefault="00A226BB" w:rsidP="0071452B">
      <w:pPr>
        <w:numPr>
          <w:ilvl w:val="0"/>
          <w:numId w:val="9"/>
        </w:numPr>
      </w:pPr>
      <w:r>
        <w:t>Thay đổi thông tin: cho phép</w:t>
      </w:r>
      <w:r w:rsidRPr="00A226BB">
        <w:t xml:space="preserve"> NNT hoàn thành việc đăng ký các thông tin thay đổi của NNT với CQT để sử dụng trên hệ thống ứng dụng với thông tin mới thay thế các thông tin cũ của NNT</w:t>
      </w:r>
      <w:r>
        <w:t>.</w:t>
      </w:r>
    </w:p>
    <w:p w:rsidR="00E3237C" w:rsidRDefault="00E3237C" w:rsidP="0071452B">
      <w:pPr>
        <w:numPr>
          <w:ilvl w:val="0"/>
          <w:numId w:val="9"/>
        </w:numPr>
      </w:pPr>
      <w:r>
        <w:t>Đăng kí bổ sung NHTM: cho phép NNT đăng kí nộp thuế điện tử với nhiều NHTM.</w:t>
      </w:r>
    </w:p>
    <w:p w:rsidR="00A226BB" w:rsidRDefault="00A226BB" w:rsidP="0071452B">
      <w:pPr>
        <w:numPr>
          <w:ilvl w:val="0"/>
          <w:numId w:val="9"/>
        </w:numPr>
      </w:pPr>
      <w:r>
        <w:t>Đăng ký ngừng: cho phép</w:t>
      </w:r>
      <w:r w:rsidRPr="00A226BB">
        <w:t xml:space="preserve"> NNT hoàn thành việc đăng ký ngừng sử dụng hình thức nộp thuế điện tử mà NNT đã đăng ký với CQT</w:t>
      </w:r>
      <w:r>
        <w:t>.</w:t>
      </w:r>
    </w:p>
    <w:p w:rsidR="00A226BB" w:rsidRDefault="00A226BB" w:rsidP="0071452B">
      <w:pPr>
        <w:numPr>
          <w:ilvl w:val="0"/>
          <w:numId w:val="9"/>
        </w:numPr>
      </w:pPr>
      <w:r>
        <w:t>Đổi mật khẩu: cho phép</w:t>
      </w:r>
      <w:r w:rsidRPr="00A226BB">
        <w:t xml:space="preserve"> NNT </w:t>
      </w:r>
      <w:r>
        <w:t>thay đổi mật khẩu hiện tại đang dùng bằng một mật khẩu mới.</w:t>
      </w:r>
    </w:p>
    <w:p w:rsidR="00A226BB" w:rsidRPr="00C13A76" w:rsidRDefault="00A226BB" w:rsidP="0071452B">
      <w:pPr>
        <w:numPr>
          <w:ilvl w:val="0"/>
          <w:numId w:val="9"/>
        </w:numPr>
      </w:pPr>
      <w:r>
        <w:t xml:space="preserve">Đăng xuất: </w:t>
      </w:r>
      <w:r w:rsidR="00FF6B83">
        <w:t>cho phép NNT đăng xuất khỏi hệ thống NTDT.</w:t>
      </w:r>
    </w:p>
    <w:p w:rsidR="008266B3" w:rsidRDefault="008266B3" w:rsidP="0071452B">
      <w:pPr>
        <w:pStyle w:val="Heading2"/>
        <w:numPr>
          <w:ilvl w:val="0"/>
          <w:numId w:val="15"/>
        </w:numPr>
      </w:pPr>
      <w:bookmarkStart w:id="20" w:name="_Toc420919923"/>
      <w:r w:rsidRPr="00C13A76">
        <w:t>H</w:t>
      </w:r>
      <w:r w:rsidRPr="00C13A76">
        <w:rPr>
          <w:rFonts w:cs="Times New Roman"/>
        </w:rPr>
        <w:t>ướ</w:t>
      </w:r>
      <w:r w:rsidRPr="00C13A76">
        <w:t>ng d</w:t>
      </w:r>
      <w:r w:rsidRPr="00C13A76">
        <w:rPr>
          <w:rFonts w:cs="Times New Roman"/>
        </w:rPr>
        <w:t>ẫ</w:t>
      </w:r>
      <w:r w:rsidRPr="00C13A76">
        <w:t>n s</w:t>
      </w:r>
      <w:r w:rsidRPr="00C13A76">
        <w:rPr>
          <w:rFonts w:cs="Times New Roman"/>
        </w:rPr>
        <w:t>ử</w:t>
      </w:r>
      <w:r w:rsidRPr="00C13A76">
        <w:t xml:space="preserve"> d</w:t>
      </w:r>
      <w:r w:rsidRPr="00C13A76">
        <w:rPr>
          <w:rFonts w:cs="Times New Roman"/>
        </w:rPr>
        <w:t>ụ</w:t>
      </w:r>
      <w:r w:rsidRPr="00C13A76">
        <w:t>ng các ch</w:t>
      </w:r>
      <w:r w:rsidRPr="00C13A76">
        <w:rPr>
          <w:rFonts w:cs="Times New Roman"/>
        </w:rPr>
        <w:t>ứ</w:t>
      </w:r>
      <w:r w:rsidRPr="00C13A76">
        <w:t>c năng h</w:t>
      </w:r>
      <w:r w:rsidRPr="00C13A76">
        <w:rPr>
          <w:rFonts w:cs="Times New Roman"/>
        </w:rPr>
        <w:t>ệ</w:t>
      </w:r>
      <w:r w:rsidRPr="00C13A76">
        <w:t xml:space="preserve"> th</w:t>
      </w:r>
      <w:r w:rsidRPr="00C13A76">
        <w:rPr>
          <w:rFonts w:cs="Times New Roman"/>
        </w:rPr>
        <w:t>ố</w:t>
      </w:r>
      <w:r w:rsidRPr="00C13A76">
        <w:t>ng (*)</w:t>
      </w:r>
      <w:bookmarkEnd w:id="20"/>
    </w:p>
    <w:p w:rsidR="00E426EA" w:rsidRDefault="006237CA" w:rsidP="00CF256C">
      <w:pPr>
        <w:pStyle w:val="Heading3"/>
        <w:tabs>
          <w:tab w:val="right" w:pos="9331"/>
        </w:tabs>
        <w:ind w:left="720" w:firstLine="0"/>
      </w:pPr>
      <w:bookmarkStart w:id="21" w:name="_Toc420919924"/>
      <w:r>
        <w:t>2.2.1</w:t>
      </w:r>
      <w:r w:rsidR="00111D15">
        <w:t xml:space="preserve"> </w:t>
      </w:r>
      <w:r w:rsidR="00F3524B">
        <w:t xml:space="preserve">    </w:t>
      </w:r>
      <w:r>
        <w:t>Đ</w:t>
      </w:r>
      <w:r w:rsidR="00E426EA">
        <w:t xml:space="preserve">ăng ký </w:t>
      </w:r>
      <w:r w:rsidR="006B10EA">
        <w:t xml:space="preserve">sử dụng </w:t>
      </w:r>
      <w:r w:rsidR="00E426EA">
        <w:t>dịch vụ nộp thuế điện tử</w:t>
      </w:r>
      <w:bookmarkEnd w:id="21"/>
      <w:r>
        <w:tab/>
      </w:r>
    </w:p>
    <w:p w:rsidR="00E426EA" w:rsidRDefault="00E426EA" w:rsidP="00E426EA">
      <w:pPr>
        <w:spacing w:after="40" w:line="340" w:lineRule="atLeast"/>
      </w:pPr>
      <w:r w:rsidRPr="00675C01">
        <w:rPr>
          <w:b/>
        </w:rPr>
        <w:t>B</w:t>
      </w:r>
      <w:r w:rsidRPr="00675C01">
        <w:rPr>
          <w:b/>
          <w:u w:val="single"/>
        </w:rPr>
        <w:t>ước</w:t>
      </w:r>
      <w:r w:rsidRPr="00675C01">
        <w:rPr>
          <w:b/>
        </w:rPr>
        <w:t>1</w:t>
      </w:r>
      <w:r>
        <w:t xml:space="preserve">: </w:t>
      </w:r>
      <w:r w:rsidR="006D2567">
        <w:t>NNT</w:t>
      </w:r>
      <w:r w:rsidRPr="00C13A76">
        <w:t xml:space="preserve"> truy cập vào website: </w:t>
      </w:r>
      <w:hyperlink r:id="rId9" w:history="1">
        <w:r w:rsidR="00CF256C" w:rsidRPr="00D50216">
          <w:rPr>
            <w:rStyle w:val="Hyperlink"/>
          </w:rPr>
          <w:t>http://nopthue.gdt.gov.vn</w:t>
        </w:r>
      </w:hyperlink>
      <w:r w:rsidR="00532478">
        <w:t xml:space="preserve"> </w:t>
      </w:r>
      <w:r>
        <w:t xml:space="preserve">bằng trình duyệt Internet Explorer </w:t>
      </w:r>
      <w:r w:rsidR="00532478">
        <w:t xml:space="preserve">phiên bản 7 hoặc </w:t>
      </w:r>
      <w:r>
        <w:t>8</w:t>
      </w:r>
      <w:r w:rsidR="00DE0E78">
        <w:t>.</w:t>
      </w:r>
    </w:p>
    <w:p w:rsidR="00E426EA" w:rsidRDefault="00E426EA" w:rsidP="00E426EA">
      <w:pPr>
        <w:spacing w:after="40" w:line="340" w:lineRule="atLeast"/>
      </w:pPr>
      <w:r w:rsidRPr="00675C01">
        <w:rPr>
          <w:b/>
        </w:rPr>
        <w:t>B</w:t>
      </w:r>
      <w:r w:rsidRPr="00675C01">
        <w:rPr>
          <w:b/>
          <w:u w:val="single"/>
        </w:rPr>
        <w:t xml:space="preserve">ước </w:t>
      </w:r>
      <w:r>
        <w:rPr>
          <w:b/>
        </w:rPr>
        <w:t>2</w:t>
      </w:r>
      <w:r>
        <w:t xml:space="preserve">: </w:t>
      </w:r>
      <w:r w:rsidR="006D2567">
        <w:t>NNT</w:t>
      </w:r>
      <w:r>
        <w:t xml:space="preserve"> </w:t>
      </w:r>
      <w:r w:rsidR="00CF256C">
        <w:t>chọn Đăn</w:t>
      </w:r>
      <w:r w:rsidR="0007703B">
        <w:t>g ký:</w:t>
      </w:r>
    </w:p>
    <w:p w:rsidR="00E426EA" w:rsidRDefault="00C96847" w:rsidP="00E426EA">
      <w:pPr>
        <w:spacing w:after="40" w:line="340" w:lineRule="atLeast"/>
        <w:jc w:val="center"/>
        <w:rPr>
          <w:noProof/>
        </w:rPr>
      </w:pPr>
      <w:r>
        <w:rPr>
          <w:noProof/>
        </w:rPr>
        <w:drawing>
          <wp:inline distT="0" distB="0" distL="0" distR="0">
            <wp:extent cx="5924550" cy="2181225"/>
            <wp:effectExtent l="19050" t="0" r="0" b="0"/>
            <wp:docPr id="2" name="Picture 2" descr="NTD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TDT1"/>
                    <pic:cNvPicPr>
                      <a:picLocks noChangeAspect="1" noChangeArrowheads="1"/>
                    </pic:cNvPicPr>
                  </pic:nvPicPr>
                  <pic:blipFill>
                    <a:blip r:embed="rId10"/>
                    <a:srcRect/>
                    <a:stretch>
                      <a:fillRect/>
                    </a:stretch>
                  </pic:blipFill>
                  <pic:spPr bwMode="auto">
                    <a:xfrm>
                      <a:off x="0" y="0"/>
                      <a:ext cx="5924550" cy="2181225"/>
                    </a:xfrm>
                    <a:prstGeom prst="rect">
                      <a:avLst/>
                    </a:prstGeom>
                    <a:noFill/>
                    <a:ln w="9525">
                      <a:noFill/>
                      <a:miter lim="800000"/>
                      <a:headEnd/>
                      <a:tailEnd/>
                    </a:ln>
                  </pic:spPr>
                </pic:pic>
              </a:graphicData>
            </a:graphic>
          </wp:inline>
        </w:drawing>
      </w:r>
    </w:p>
    <w:p w:rsidR="00E43627" w:rsidRDefault="0007703B" w:rsidP="0071452B">
      <w:pPr>
        <w:numPr>
          <w:ilvl w:val="0"/>
          <w:numId w:val="17"/>
        </w:numPr>
        <w:spacing w:after="40" w:line="340" w:lineRule="atLeast"/>
      </w:pPr>
      <w:r>
        <w:t>Mã số thuế</w:t>
      </w:r>
      <w:r w:rsidR="00E43627">
        <w:t xml:space="preserve">: </w:t>
      </w:r>
      <w:r>
        <w:t>là mã số thuế dùng để đăng kí Nộp thuế điện tử</w:t>
      </w:r>
      <w:r w:rsidR="009700A4">
        <w:t>.</w:t>
      </w:r>
    </w:p>
    <w:p w:rsidR="00E426EA" w:rsidRDefault="00E43627" w:rsidP="0007703B">
      <w:pPr>
        <w:numPr>
          <w:ilvl w:val="0"/>
          <w:numId w:val="17"/>
        </w:numPr>
        <w:spacing w:after="40" w:line="340" w:lineRule="atLeast"/>
      </w:pPr>
      <w:r>
        <w:t>Sau khi nhập đầy đủ</w:t>
      </w:r>
      <w:r w:rsidR="009700A4">
        <w:t xml:space="preserve"> thông tin</w:t>
      </w:r>
      <w:r w:rsidR="0007703B">
        <w:t xml:space="preserve"> MST</w:t>
      </w:r>
      <w:r w:rsidR="009700A4">
        <w:t xml:space="preserve">, </w:t>
      </w:r>
      <w:r w:rsidR="006D2567">
        <w:t>NNT</w:t>
      </w:r>
      <w:r w:rsidR="009700A4">
        <w:t xml:space="preserve"> nhấn vào nút </w:t>
      </w:r>
      <w:r w:rsidR="004B5F9B">
        <w:t>“</w:t>
      </w:r>
      <w:r w:rsidR="0007703B">
        <w:rPr>
          <w:b/>
        </w:rPr>
        <w:t>Tiếp tục</w:t>
      </w:r>
      <w:r w:rsidR="004B5F9B">
        <w:t>”</w:t>
      </w:r>
      <w:r w:rsidR="0007703B">
        <w:t xml:space="preserve">, NNT </w:t>
      </w:r>
      <w:r w:rsidR="009700A4">
        <w:t xml:space="preserve">vào hệ thống </w:t>
      </w:r>
      <w:r w:rsidR="0007703B">
        <w:t>Nộp thuế điện tử để đăng ký.</w:t>
      </w:r>
    </w:p>
    <w:p w:rsidR="00E9428D" w:rsidRPr="00C13A76" w:rsidRDefault="00E9428D" w:rsidP="00CA4045">
      <w:r w:rsidRPr="00E9428D">
        <w:rPr>
          <w:b/>
        </w:rPr>
        <w:t>B</w:t>
      </w:r>
      <w:r w:rsidRPr="00C13A76">
        <w:rPr>
          <w:b/>
          <w:u w:val="single"/>
        </w:rPr>
        <w:t xml:space="preserve">ước </w:t>
      </w:r>
      <w:r w:rsidR="0007703B">
        <w:rPr>
          <w:b/>
        </w:rPr>
        <w:t>3</w:t>
      </w:r>
      <w:r w:rsidRPr="00C13A76">
        <w:t xml:space="preserve">: </w:t>
      </w:r>
      <w:r>
        <w:t xml:space="preserve">Hệ thống hiển thị màn hình </w:t>
      </w:r>
      <w:r w:rsidR="004B5F9B">
        <w:t>“</w:t>
      </w:r>
      <w:r w:rsidRPr="00841901">
        <w:rPr>
          <w:b/>
        </w:rPr>
        <w:t>Đăng ký nộp thuế điện tử</w:t>
      </w:r>
      <w:r w:rsidR="004B5F9B">
        <w:t>”</w:t>
      </w:r>
      <w:r>
        <w:t xml:space="preserve"> để </w:t>
      </w:r>
      <w:r w:rsidR="006D2567">
        <w:t>NNT</w:t>
      </w:r>
      <w:r>
        <w:t xml:space="preserve"> nhập thông tin đăng ký.</w:t>
      </w:r>
    </w:p>
    <w:p w:rsidR="00E9428D" w:rsidRDefault="00C96847" w:rsidP="00E9428D">
      <w:pPr>
        <w:jc w:val="center"/>
      </w:pPr>
      <w:r>
        <w:rPr>
          <w:noProof/>
        </w:rPr>
        <w:lastRenderedPageBreak/>
        <w:drawing>
          <wp:inline distT="0" distB="0" distL="0" distR="0">
            <wp:extent cx="5924550" cy="2257425"/>
            <wp:effectExtent l="19050" t="0" r="0" b="0"/>
            <wp:docPr id="3" name="Picture 3"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0"/>
                    <pic:cNvPicPr>
                      <a:picLocks noChangeAspect="1" noChangeArrowheads="1"/>
                    </pic:cNvPicPr>
                  </pic:nvPicPr>
                  <pic:blipFill>
                    <a:blip r:embed="rId11"/>
                    <a:srcRect/>
                    <a:stretch>
                      <a:fillRect/>
                    </a:stretch>
                  </pic:blipFill>
                  <pic:spPr bwMode="auto">
                    <a:xfrm>
                      <a:off x="0" y="0"/>
                      <a:ext cx="5924550" cy="2257425"/>
                    </a:xfrm>
                    <a:prstGeom prst="rect">
                      <a:avLst/>
                    </a:prstGeom>
                    <a:noFill/>
                    <a:ln w="9525">
                      <a:noFill/>
                      <a:miter lim="800000"/>
                      <a:headEnd/>
                      <a:tailEnd/>
                    </a:ln>
                  </pic:spPr>
                </pic:pic>
              </a:graphicData>
            </a:graphic>
          </wp:inline>
        </w:drawing>
      </w:r>
    </w:p>
    <w:p w:rsidR="00E9428D" w:rsidRDefault="00E9428D" w:rsidP="0071452B">
      <w:pPr>
        <w:numPr>
          <w:ilvl w:val="0"/>
          <w:numId w:val="13"/>
        </w:numPr>
      </w:pPr>
      <w:r>
        <w:t>Hệ thống sẽ tự động lấy các thông tin</w:t>
      </w:r>
      <w:r w:rsidR="006A3008">
        <w:t xml:space="preserve"> email, điện thoại, chứng thư số</w:t>
      </w:r>
      <w:r>
        <w:t xml:space="preserve"> </w:t>
      </w:r>
      <w:r w:rsidR="006A3008">
        <w:t>NNT đã đăng ký</w:t>
      </w:r>
      <w:r w:rsidR="0038309B">
        <w:t xml:space="preserve"> </w:t>
      </w:r>
      <w:r w:rsidR="006A3008">
        <w:t>Khai thuế qua mạng</w:t>
      </w:r>
      <w:r w:rsidR="0038309B">
        <w:t xml:space="preserve">. </w:t>
      </w:r>
      <w:r w:rsidR="006D2567">
        <w:t>NNT</w:t>
      </w:r>
      <w:r w:rsidR="00730D2D">
        <w:t xml:space="preserve"> có thể sửa các thông tin: điện thoại, thư điện tử, người liên hệ.</w:t>
      </w:r>
    </w:p>
    <w:p w:rsidR="00730D2D" w:rsidRDefault="00AE690A" w:rsidP="0071452B">
      <w:pPr>
        <w:numPr>
          <w:ilvl w:val="0"/>
          <w:numId w:val="13"/>
        </w:numPr>
      </w:pPr>
      <w:r>
        <w:t xml:space="preserve">Mã số thuế: hệ thống tự động lấy ra mã số thuế </w:t>
      </w:r>
      <w:r w:rsidR="006D2567">
        <w:t>NNT</w:t>
      </w:r>
      <w:r>
        <w:t xml:space="preserve"> đang dùng và không cho phép sửa.</w:t>
      </w:r>
    </w:p>
    <w:p w:rsidR="00AE690A" w:rsidRDefault="00AE690A" w:rsidP="0071452B">
      <w:pPr>
        <w:numPr>
          <w:ilvl w:val="0"/>
          <w:numId w:val="13"/>
        </w:numPr>
      </w:pPr>
      <w:r>
        <w:t>Điện thoại: được phép sửa tuy nhiên không được phép để trống.</w:t>
      </w:r>
    </w:p>
    <w:p w:rsidR="00AE690A" w:rsidRDefault="00AE690A" w:rsidP="0071452B">
      <w:pPr>
        <w:numPr>
          <w:ilvl w:val="0"/>
          <w:numId w:val="13"/>
        </w:numPr>
      </w:pPr>
      <w:r>
        <w:t xml:space="preserve">Thư điện tử: được phép sửa tuy nhiên không được phép để trống. Thư điện tử phải có định dạng thư quốc tế, ví dụ: </w:t>
      </w:r>
      <w:hyperlink r:id="rId12" w:history="1">
        <w:r w:rsidR="00C40AC5" w:rsidRPr="00C854A5">
          <w:rPr>
            <w:rStyle w:val="Hyperlink"/>
          </w:rPr>
          <w:t>nguyenvanA@gmail.com.vn</w:t>
        </w:r>
      </w:hyperlink>
      <w:r w:rsidR="00C40AC5">
        <w:t xml:space="preserve"> </w:t>
      </w:r>
      <w:r w:rsidR="00594CAB">
        <w:t>.</w:t>
      </w:r>
    </w:p>
    <w:p w:rsidR="00730D2D" w:rsidRDefault="00730D2D" w:rsidP="0071452B">
      <w:pPr>
        <w:numPr>
          <w:ilvl w:val="0"/>
          <w:numId w:val="13"/>
        </w:numPr>
      </w:pPr>
      <w:r>
        <w:t xml:space="preserve">Thông tin: </w:t>
      </w:r>
      <w:r w:rsidR="004B5F9B">
        <w:t>“</w:t>
      </w:r>
      <w:r w:rsidR="00841901">
        <w:t>S</w:t>
      </w:r>
      <w:r>
        <w:t>ố serial chứng thư số</w:t>
      </w:r>
      <w:r w:rsidR="004B5F9B">
        <w:t>”</w:t>
      </w:r>
      <w:r>
        <w:t xml:space="preserve"> và </w:t>
      </w:r>
      <w:r w:rsidR="004B5F9B">
        <w:t>“</w:t>
      </w:r>
      <w:r w:rsidR="00841901">
        <w:t>T</w:t>
      </w:r>
      <w:r>
        <w:t>ổ chức cấp chứng thư số</w:t>
      </w:r>
      <w:r w:rsidR="004B5F9B">
        <w:t>”</w:t>
      </w:r>
      <w:r>
        <w:t xml:space="preserve"> hệ thống sẽ tự động lấy từ USB token của </w:t>
      </w:r>
      <w:r w:rsidR="006D2567">
        <w:t>NNT</w:t>
      </w:r>
      <w:r w:rsidR="0007703B">
        <w:t xml:space="preserve"> dùng tại hệ thống Khai thuế qua mạng</w:t>
      </w:r>
      <w:r w:rsidR="00594CAB">
        <w:t xml:space="preserve"> và </w:t>
      </w:r>
      <w:r w:rsidR="0007703B">
        <w:t>cho</w:t>
      </w:r>
      <w:r w:rsidR="00594CAB">
        <w:t xml:space="preserve"> phép </w:t>
      </w:r>
      <w:r w:rsidR="0007703B">
        <w:t xml:space="preserve">NNT </w:t>
      </w:r>
      <w:r w:rsidR="00594CAB">
        <w:t>sửa</w:t>
      </w:r>
      <w:r w:rsidR="00AE690A">
        <w:t>.</w:t>
      </w:r>
    </w:p>
    <w:p w:rsidR="0007703B" w:rsidRDefault="0007703B" w:rsidP="0007703B">
      <w:pPr>
        <w:numPr>
          <w:ilvl w:val="0"/>
          <w:numId w:val="18"/>
        </w:numPr>
      </w:pPr>
      <w:r>
        <w:t>Trong trường hợp NNT dùng chứng thư số cho dịch vụ Nộp thuế điện tử khác với chứng thư số dùng cho dịch vụ Khai thuế qua mạng, NNT đưa chứng thư số vào hệ thống nhấn nút “</w:t>
      </w:r>
      <w:r>
        <w:rPr>
          <w:b/>
        </w:rPr>
        <w:t>Nhập lại thông tin CKS</w:t>
      </w:r>
      <w:r>
        <w:t xml:space="preserve">”: </w:t>
      </w:r>
    </w:p>
    <w:p w:rsidR="0007703B" w:rsidRDefault="0007703B" w:rsidP="0007703B">
      <w:r>
        <w:t xml:space="preserve">          Hệ thống thực hiện xác nhận việc thay đổi CKS </w:t>
      </w:r>
    </w:p>
    <w:p w:rsidR="0007703B" w:rsidRDefault="00C96847" w:rsidP="0007703B">
      <w:pPr>
        <w:ind w:left="1440"/>
      </w:pPr>
      <w:r>
        <w:rPr>
          <w:noProof/>
        </w:rPr>
        <w:drawing>
          <wp:inline distT="0" distB="0" distL="0" distR="0">
            <wp:extent cx="3257550" cy="119062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3257550" cy="1190625"/>
                    </a:xfrm>
                    <a:prstGeom prst="rect">
                      <a:avLst/>
                    </a:prstGeom>
                    <a:noFill/>
                    <a:ln w="9525">
                      <a:noFill/>
                      <a:miter lim="800000"/>
                      <a:headEnd/>
                      <a:tailEnd/>
                    </a:ln>
                  </pic:spPr>
                </pic:pic>
              </a:graphicData>
            </a:graphic>
          </wp:inline>
        </w:drawing>
      </w:r>
    </w:p>
    <w:p w:rsidR="0007703B" w:rsidRDefault="0007703B" w:rsidP="0007703B">
      <w:pPr>
        <w:numPr>
          <w:ilvl w:val="0"/>
          <w:numId w:val="51"/>
        </w:numPr>
      </w:pPr>
      <w:r>
        <w:t>Chọn ‘OK’, Hệ thống yêu cầu nhập mã PIN của chứng thư số</w:t>
      </w:r>
    </w:p>
    <w:p w:rsidR="0007703B" w:rsidRDefault="00C96847" w:rsidP="0007703B">
      <w:pPr>
        <w:ind w:left="1440"/>
      </w:pPr>
      <w:r>
        <w:rPr>
          <w:noProof/>
        </w:rPr>
        <w:drawing>
          <wp:inline distT="0" distB="0" distL="0" distR="0">
            <wp:extent cx="2628900" cy="1381125"/>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2628900" cy="1381125"/>
                    </a:xfrm>
                    <a:prstGeom prst="rect">
                      <a:avLst/>
                    </a:prstGeom>
                    <a:noFill/>
                    <a:ln w="9525">
                      <a:noFill/>
                      <a:miter lim="800000"/>
                      <a:headEnd/>
                      <a:tailEnd/>
                    </a:ln>
                  </pic:spPr>
                </pic:pic>
              </a:graphicData>
            </a:graphic>
          </wp:inline>
        </w:drawing>
      </w:r>
    </w:p>
    <w:p w:rsidR="000274BD" w:rsidRDefault="0007703B" w:rsidP="000274BD">
      <w:pPr>
        <w:ind w:left="1440"/>
      </w:pPr>
      <w:r>
        <w:t xml:space="preserve">+ Nhập mã PIN, chọn ‘Chấp nhận’, </w:t>
      </w:r>
      <w:r w:rsidR="000274BD">
        <w:t>Hệ thống hiển thị màn hình chọn chứng thư số. NNT chọn chứng thư số do ban cơ yếu Chính phủ cấp. Hệ thống thực hiện tài thông tin chứng thư số của BCY lên trường: “Số serial chứng thư số”</w:t>
      </w:r>
      <w:r w:rsidR="00DB23C8">
        <w:t xml:space="preserve"> và “Tổ chức cấp chứng thư số”.</w:t>
      </w:r>
    </w:p>
    <w:p w:rsidR="000274BD" w:rsidRDefault="00C96847" w:rsidP="00DB23C8">
      <w:pPr>
        <w:rPr>
          <w:noProof/>
        </w:rPr>
      </w:pPr>
      <w:r>
        <w:rPr>
          <w:noProof/>
        </w:rPr>
        <w:lastRenderedPageBreak/>
        <w:drawing>
          <wp:inline distT="0" distB="0" distL="0" distR="0">
            <wp:extent cx="5734050" cy="2238375"/>
            <wp:effectExtent l="19050" t="19050" r="19050" b="28575"/>
            <wp:docPr id="6" name="Picture 44" descr="C:\Users\ADMINI~1\AppData\Local\Temp\SNAGHTML2f7a7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DMINI~1\AppData\Local\Temp\SNAGHTML2f7a707.PNG"/>
                    <pic:cNvPicPr>
                      <a:picLocks noChangeAspect="1" noChangeArrowheads="1"/>
                    </pic:cNvPicPr>
                  </pic:nvPicPr>
                  <pic:blipFill>
                    <a:blip r:embed="rId15"/>
                    <a:srcRect/>
                    <a:stretch>
                      <a:fillRect/>
                    </a:stretch>
                  </pic:blipFill>
                  <pic:spPr bwMode="auto">
                    <a:xfrm>
                      <a:off x="0" y="0"/>
                      <a:ext cx="5734050" cy="2238375"/>
                    </a:xfrm>
                    <a:prstGeom prst="rect">
                      <a:avLst/>
                    </a:prstGeom>
                    <a:noFill/>
                    <a:ln w="6350" cmpd="sng">
                      <a:solidFill>
                        <a:srgbClr val="000000"/>
                      </a:solidFill>
                      <a:miter lim="800000"/>
                      <a:headEnd/>
                      <a:tailEnd/>
                    </a:ln>
                    <a:effectLst/>
                  </pic:spPr>
                </pic:pic>
              </a:graphicData>
            </a:graphic>
          </wp:inline>
        </w:drawing>
      </w:r>
    </w:p>
    <w:p w:rsidR="00A33A72" w:rsidRDefault="000274BD" w:rsidP="00DB23C8">
      <w:pPr>
        <w:ind w:left="1440"/>
      </w:pPr>
      <w:r>
        <w:t>+ Chọn ‘Bỏ qua’, hệ thống đóng cửa sổ yêu cầu nhập mã PIN và dừng chức năng thay đổi chữ ký số.</w:t>
      </w:r>
    </w:p>
    <w:p w:rsidR="0007703B" w:rsidRDefault="0007703B" w:rsidP="00DB23C8">
      <w:pPr>
        <w:numPr>
          <w:ilvl w:val="0"/>
          <w:numId w:val="51"/>
        </w:numPr>
      </w:pPr>
      <w:r>
        <w:t xml:space="preserve">Chọn “Cancel”, hệ thống đóng cửa sổ xác nhận thay đổi chữ ký số và giữ nguyên thông tin chữ ký số cũ cho trường: “Số serial chứng thư số” và “Tổ chức cấp chứng thư số”  </w:t>
      </w:r>
    </w:p>
    <w:p w:rsidR="00AE690A" w:rsidRDefault="00DB23C8" w:rsidP="0071452B">
      <w:pPr>
        <w:numPr>
          <w:ilvl w:val="0"/>
          <w:numId w:val="13"/>
        </w:numPr>
      </w:pPr>
      <w:r>
        <w:t>Ngân hàng: danh mục các</w:t>
      </w:r>
      <w:r w:rsidR="0007703B">
        <w:t xml:space="preserve"> </w:t>
      </w:r>
      <w:r w:rsidR="00AE690A">
        <w:t xml:space="preserve">ngân hàng </w:t>
      </w:r>
      <w:r w:rsidR="006A3008">
        <w:t>phối hợp với Tổng cục Thuế cung cấp dịch vụ</w:t>
      </w:r>
      <w:r w:rsidR="00AE690A">
        <w:t xml:space="preserve"> </w:t>
      </w:r>
      <w:r w:rsidR="006A3008">
        <w:t xml:space="preserve">Nộp </w:t>
      </w:r>
      <w:r w:rsidR="00A57622">
        <w:t>thuế điện tử bao gồm:</w:t>
      </w:r>
    </w:p>
    <w:p w:rsidR="00DE16D7" w:rsidRDefault="00DB23C8" w:rsidP="008A2649">
      <w:pPr>
        <w:numPr>
          <w:ilvl w:val="0"/>
          <w:numId w:val="65"/>
        </w:numPr>
        <w:ind w:firstLine="270"/>
      </w:pPr>
      <w:r w:rsidRPr="00DB23C8">
        <w:t>Ngân hàng Thương mại Cổ phần Đầu tư và Phát triển Việt Nam (BIDV)</w:t>
      </w:r>
    </w:p>
    <w:p w:rsidR="00DE16D7" w:rsidRDefault="00DB23C8" w:rsidP="008A2649">
      <w:pPr>
        <w:numPr>
          <w:ilvl w:val="0"/>
          <w:numId w:val="65"/>
        </w:numPr>
        <w:ind w:firstLine="270"/>
      </w:pPr>
      <w:r w:rsidRPr="00DB23C8">
        <w:t>Ngân hàng TMCP Ngoại thương Việt Nam (Vietcombank)</w:t>
      </w:r>
    </w:p>
    <w:p w:rsidR="00DE16D7" w:rsidRDefault="00DB23C8" w:rsidP="008A2649">
      <w:pPr>
        <w:numPr>
          <w:ilvl w:val="0"/>
          <w:numId w:val="65"/>
        </w:numPr>
        <w:ind w:firstLine="270"/>
      </w:pPr>
      <w:r w:rsidRPr="00DB23C8">
        <w:t>Ngân hàng TMCP Quân đội (Mbbank)</w:t>
      </w:r>
    </w:p>
    <w:p w:rsidR="00DE16D7" w:rsidRDefault="00DB23C8" w:rsidP="008A2649">
      <w:pPr>
        <w:numPr>
          <w:ilvl w:val="0"/>
          <w:numId w:val="65"/>
        </w:numPr>
        <w:ind w:firstLine="270"/>
      </w:pPr>
      <w:r w:rsidRPr="00DB23C8">
        <w:t>Ngân hàng TMCP Công thương Việt Nam (Vietinbank)</w:t>
      </w:r>
    </w:p>
    <w:p w:rsidR="00DE16D7" w:rsidRDefault="00DB23C8" w:rsidP="008A2649">
      <w:pPr>
        <w:numPr>
          <w:ilvl w:val="0"/>
          <w:numId w:val="65"/>
        </w:numPr>
        <w:ind w:firstLine="270"/>
      </w:pPr>
      <w:r w:rsidRPr="00DB23C8">
        <w:t>Ngân hàng Nông Nghiệp và Phát triển Nông thôn Việt Nam (Agribank)</w:t>
      </w:r>
    </w:p>
    <w:p w:rsidR="00DE16D7" w:rsidRDefault="00DB23C8" w:rsidP="008A2649">
      <w:pPr>
        <w:numPr>
          <w:ilvl w:val="0"/>
          <w:numId w:val="65"/>
        </w:numPr>
        <w:ind w:firstLine="270"/>
      </w:pPr>
      <w:r w:rsidRPr="00DB23C8">
        <w:t>Ngân hàng TMCP Á Châu (ACB)</w:t>
      </w:r>
    </w:p>
    <w:p w:rsidR="00DE16D7" w:rsidRDefault="00DB23C8" w:rsidP="008A2649">
      <w:pPr>
        <w:numPr>
          <w:ilvl w:val="0"/>
          <w:numId w:val="65"/>
        </w:numPr>
        <w:ind w:firstLine="270"/>
      </w:pPr>
      <w:r w:rsidRPr="00DB23C8">
        <w:t>Ngân hàng TMCP Phát</w:t>
      </w:r>
      <w:r w:rsidR="00DE16D7">
        <w:t xml:space="preserve"> triển TP Hồ Chí Minh (HDBank)</w:t>
      </w:r>
    </w:p>
    <w:p w:rsidR="00DE16D7" w:rsidRDefault="00DB23C8" w:rsidP="008A2649">
      <w:pPr>
        <w:numPr>
          <w:ilvl w:val="0"/>
          <w:numId w:val="65"/>
        </w:numPr>
        <w:ind w:firstLine="270"/>
      </w:pPr>
      <w:r w:rsidRPr="00DB23C8">
        <w:t>Ngân hàn</w:t>
      </w:r>
      <w:r w:rsidR="00DE16D7">
        <w:t>g TMCP Quốc tế Việt Nam (VIB)</w:t>
      </w:r>
    </w:p>
    <w:p w:rsidR="00DE16D7" w:rsidRDefault="00DB23C8" w:rsidP="008A2649">
      <w:pPr>
        <w:numPr>
          <w:ilvl w:val="0"/>
          <w:numId w:val="65"/>
        </w:numPr>
        <w:ind w:firstLine="270"/>
      </w:pPr>
      <w:r w:rsidRPr="00DB23C8">
        <w:t>Ngân hàng</w:t>
      </w:r>
      <w:r w:rsidR="00DE16D7">
        <w:t xml:space="preserve"> TMCP Sài Gòn Thương Tín (STB)</w:t>
      </w:r>
    </w:p>
    <w:p w:rsidR="00DE16D7" w:rsidRDefault="00DB23C8" w:rsidP="008A2649">
      <w:pPr>
        <w:numPr>
          <w:ilvl w:val="0"/>
          <w:numId w:val="65"/>
        </w:numPr>
        <w:ind w:firstLine="270"/>
      </w:pPr>
      <w:r w:rsidRPr="00DB23C8">
        <w:t>Ngân hà</w:t>
      </w:r>
      <w:r w:rsidR="00DE16D7">
        <w:t>ng TMCP Sài Gòn – Hà Nội (SHB)</w:t>
      </w:r>
    </w:p>
    <w:p w:rsidR="00DE16D7" w:rsidRDefault="00DB23C8" w:rsidP="008A2649">
      <w:pPr>
        <w:numPr>
          <w:ilvl w:val="0"/>
          <w:numId w:val="65"/>
        </w:numPr>
        <w:ind w:firstLine="270"/>
      </w:pPr>
      <w:r w:rsidRPr="00DB23C8">
        <w:t>Ngân hàn</w:t>
      </w:r>
      <w:r w:rsidR="00DE16D7">
        <w:t>g TMCP Hàng Hải Việt Nam (MSB)</w:t>
      </w:r>
    </w:p>
    <w:p w:rsidR="00DE16D7" w:rsidRDefault="00DB23C8" w:rsidP="008A2649">
      <w:pPr>
        <w:numPr>
          <w:ilvl w:val="0"/>
          <w:numId w:val="65"/>
        </w:numPr>
        <w:ind w:firstLine="270"/>
      </w:pPr>
      <w:r w:rsidRPr="00DB23C8">
        <w:t>Ngân hàng TMCP Sài Gòn (SCB)          </w:t>
      </w:r>
    </w:p>
    <w:p w:rsidR="00DE16D7" w:rsidRDefault="00DB23C8" w:rsidP="008A2649">
      <w:pPr>
        <w:numPr>
          <w:ilvl w:val="0"/>
          <w:numId w:val="65"/>
        </w:numPr>
        <w:ind w:firstLine="270"/>
      </w:pPr>
      <w:r w:rsidRPr="00DB23C8">
        <w:t>N</w:t>
      </w:r>
      <w:r w:rsidR="00DE16D7">
        <w:t>gân hàng TMCP An Bình (ABBank)</w:t>
      </w:r>
    </w:p>
    <w:p w:rsidR="00DE16D7" w:rsidRDefault="00DB23C8" w:rsidP="008A2649">
      <w:pPr>
        <w:numPr>
          <w:ilvl w:val="0"/>
          <w:numId w:val="65"/>
        </w:numPr>
        <w:ind w:firstLine="270"/>
      </w:pPr>
      <w:r w:rsidRPr="00DB23C8">
        <w:t>Ngân hàng TMCP</w:t>
      </w:r>
      <w:r w:rsidR="00DE16D7">
        <w:t xml:space="preserve"> Việt Nam Thịnh Vượng (VPBank)</w:t>
      </w:r>
    </w:p>
    <w:p w:rsidR="00DE16D7" w:rsidRDefault="00DB23C8" w:rsidP="008A2649">
      <w:pPr>
        <w:numPr>
          <w:ilvl w:val="0"/>
          <w:numId w:val="65"/>
        </w:numPr>
        <w:ind w:firstLine="270"/>
      </w:pPr>
      <w:r w:rsidRPr="00DB23C8">
        <w:t>Ngân hàng TMCP Đông Nam Á (SeABank)  </w:t>
      </w:r>
    </w:p>
    <w:p w:rsidR="00DB23C8" w:rsidRPr="00DB23C8" w:rsidRDefault="00DB23C8" w:rsidP="008A2649">
      <w:pPr>
        <w:numPr>
          <w:ilvl w:val="0"/>
          <w:numId w:val="65"/>
        </w:numPr>
        <w:ind w:firstLine="270"/>
      </w:pPr>
      <w:r w:rsidRPr="00DB23C8">
        <w:t xml:space="preserve">Ngân hàng </w:t>
      </w:r>
      <w:r w:rsidRPr="00DB23C8">
        <w:rPr>
          <w:color w:val="000000"/>
        </w:rPr>
        <w:t>TMCP Tiên Phong (TPBank)</w:t>
      </w:r>
    </w:p>
    <w:p w:rsidR="00DB23C8" w:rsidRPr="00DB23C8" w:rsidRDefault="00DB23C8" w:rsidP="008A2649">
      <w:pPr>
        <w:numPr>
          <w:ilvl w:val="0"/>
          <w:numId w:val="65"/>
        </w:numPr>
        <w:ind w:firstLine="270"/>
      </w:pPr>
      <w:r w:rsidRPr="00DB23C8">
        <w:rPr>
          <w:color w:val="000000"/>
        </w:rPr>
        <w:t>Ngân hàng TMCP Bưu điện Liên Việt (LienVietPostBank)</w:t>
      </w:r>
    </w:p>
    <w:p w:rsidR="00DB23C8" w:rsidRPr="00DB23C8" w:rsidRDefault="00DB23C8" w:rsidP="008A2649">
      <w:pPr>
        <w:numPr>
          <w:ilvl w:val="0"/>
          <w:numId w:val="65"/>
        </w:numPr>
        <w:ind w:firstLine="270"/>
      </w:pPr>
      <w:r w:rsidRPr="00DB23C8">
        <w:rPr>
          <w:color w:val="000000"/>
        </w:rPr>
        <w:t>Ngân hàng TMCP Kỹ Thương Việt Nam (Techcombank)</w:t>
      </w:r>
    </w:p>
    <w:p w:rsidR="00DB23C8" w:rsidRPr="00DB23C8" w:rsidRDefault="00DB23C8" w:rsidP="008A2649">
      <w:pPr>
        <w:numPr>
          <w:ilvl w:val="0"/>
          <w:numId w:val="65"/>
        </w:numPr>
        <w:ind w:firstLine="270"/>
      </w:pPr>
      <w:r w:rsidRPr="00DB23C8">
        <w:rPr>
          <w:color w:val="000000"/>
        </w:rPr>
        <w:t>Ngân hàng TMCP Đông Á (DongA Bank)</w:t>
      </w:r>
    </w:p>
    <w:p w:rsidR="00DB23C8" w:rsidRPr="00DB23C8" w:rsidRDefault="00DB23C8" w:rsidP="008A2649">
      <w:pPr>
        <w:numPr>
          <w:ilvl w:val="0"/>
          <w:numId w:val="65"/>
        </w:numPr>
        <w:ind w:firstLine="270"/>
      </w:pPr>
      <w:r w:rsidRPr="00DB23C8">
        <w:rPr>
          <w:color w:val="000000"/>
        </w:rPr>
        <w:t>Ngân hàng TMCP Xuất Nhập Khẩu Việt Nam (Eximbank)</w:t>
      </w:r>
    </w:p>
    <w:p w:rsidR="00DB23C8" w:rsidRPr="00DB23C8" w:rsidRDefault="00DB23C8" w:rsidP="008A2649">
      <w:pPr>
        <w:numPr>
          <w:ilvl w:val="0"/>
          <w:numId w:val="65"/>
        </w:numPr>
        <w:ind w:firstLine="270"/>
      </w:pPr>
      <w:r w:rsidRPr="00DB23C8">
        <w:rPr>
          <w:color w:val="000000"/>
        </w:rPr>
        <w:t>Ngân hàng TMCP Nam Á (Nam A Bank)</w:t>
      </w:r>
    </w:p>
    <w:p w:rsidR="00DB23C8" w:rsidRPr="00DB23C8" w:rsidRDefault="00DB23C8" w:rsidP="008A2649">
      <w:pPr>
        <w:numPr>
          <w:ilvl w:val="0"/>
          <w:numId w:val="65"/>
        </w:numPr>
        <w:ind w:firstLine="270"/>
      </w:pPr>
      <w:r w:rsidRPr="00DB23C8">
        <w:rPr>
          <w:color w:val="000000"/>
        </w:rPr>
        <w:t>Ngân hàng TMCP Bản Việt (Viet Capital Bank)</w:t>
      </w:r>
    </w:p>
    <w:p w:rsidR="00DB23C8" w:rsidRPr="00DB23C8" w:rsidRDefault="00DB23C8" w:rsidP="008A2649">
      <w:pPr>
        <w:numPr>
          <w:ilvl w:val="0"/>
          <w:numId w:val="65"/>
        </w:numPr>
        <w:ind w:firstLine="270"/>
      </w:pPr>
      <w:r w:rsidRPr="00DB23C8">
        <w:rPr>
          <w:color w:val="000000"/>
        </w:rPr>
        <w:lastRenderedPageBreak/>
        <w:t>Ngân hàng TMCP Việt Á (Viet A Bank)</w:t>
      </w:r>
    </w:p>
    <w:p w:rsidR="00DB23C8" w:rsidRPr="00DB23C8" w:rsidRDefault="00DB23C8" w:rsidP="008A2649">
      <w:pPr>
        <w:numPr>
          <w:ilvl w:val="0"/>
          <w:numId w:val="65"/>
        </w:numPr>
        <w:ind w:firstLine="270"/>
      </w:pPr>
      <w:r w:rsidRPr="00DB23C8">
        <w:rPr>
          <w:color w:val="000000"/>
        </w:rPr>
        <w:t>Ngân hàng TMCP Việt Nam Thương Tín (VietBank)</w:t>
      </w:r>
    </w:p>
    <w:p w:rsidR="00DB23C8" w:rsidRPr="00DB23C8" w:rsidRDefault="00DB23C8" w:rsidP="008A2649">
      <w:pPr>
        <w:numPr>
          <w:ilvl w:val="0"/>
          <w:numId w:val="65"/>
        </w:numPr>
        <w:ind w:firstLine="270"/>
      </w:pPr>
      <w:r w:rsidRPr="00DB23C8">
        <w:rPr>
          <w:color w:val="000000"/>
        </w:rPr>
        <w:t>Ngân hàng TMCP Đại Chúng Việt Nam (PVComBank)</w:t>
      </w:r>
    </w:p>
    <w:p w:rsidR="00DB23C8" w:rsidRPr="00DB23C8" w:rsidRDefault="00DB23C8" w:rsidP="008A2649">
      <w:pPr>
        <w:numPr>
          <w:ilvl w:val="0"/>
          <w:numId w:val="65"/>
        </w:numPr>
        <w:ind w:firstLine="270"/>
      </w:pPr>
      <w:r w:rsidRPr="00DB23C8">
        <w:rPr>
          <w:color w:val="000000"/>
          <w:shd w:val="clear" w:color="auto" w:fill="FFFFFF"/>
        </w:rPr>
        <w:t>Ngân hàng TNHH </w:t>
      </w:r>
      <w:r w:rsidRPr="00DB23C8">
        <w:rPr>
          <w:color w:val="000000"/>
        </w:rPr>
        <w:t xml:space="preserve">INDOVINA </w:t>
      </w:r>
      <w:r w:rsidRPr="00DB23C8">
        <w:rPr>
          <w:color w:val="000000"/>
          <w:shd w:val="clear" w:color="auto" w:fill="FFFFFF"/>
        </w:rPr>
        <w:t>(IVB)</w:t>
      </w:r>
    </w:p>
    <w:p w:rsidR="00DB23C8" w:rsidRPr="00DB23C8" w:rsidRDefault="00DB23C8" w:rsidP="008A2649">
      <w:pPr>
        <w:numPr>
          <w:ilvl w:val="0"/>
          <w:numId w:val="65"/>
        </w:numPr>
        <w:ind w:firstLine="270"/>
      </w:pPr>
      <w:r w:rsidRPr="00DB23C8">
        <w:rPr>
          <w:color w:val="404040"/>
          <w:shd w:val="clear" w:color="auto" w:fill="FFFFFF"/>
        </w:rPr>
        <w:t xml:space="preserve">Ngân hàng </w:t>
      </w:r>
      <w:r w:rsidRPr="00DB23C8">
        <w:rPr>
          <w:color w:val="000000"/>
          <w:shd w:val="clear" w:color="auto" w:fill="FFFFFF"/>
        </w:rPr>
        <w:t>Thương Mại TNHH MTV Đại Dương</w:t>
      </w:r>
      <w:r w:rsidRPr="00DB23C8">
        <w:rPr>
          <w:b/>
          <w:bCs/>
          <w:color w:val="000000"/>
          <w:shd w:val="clear" w:color="auto" w:fill="FFFFFF"/>
        </w:rPr>
        <w:t xml:space="preserve"> </w:t>
      </w:r>
      <w:r w:rsidRPr="00DB23C8">
        <w:rPr>
          <w:color w:val="404040"/>
          <w:shd w:val="clear" w:color="auto" w:fill="FFFFFF"/>
        </w:rPr>
        <w:t>(</w:t>
      </w:r>
      <w:r w:rsidRPr="00DB23C8">
        <w:rPr>
          <w:color w:val="000000"/>
          <w:shd w:val="clear" w:color="auto" w:fill="FFFFFF"/>
        </w:rPr>
        <w:t>OCEANBANK</w:t>
      </w:r>
      <w:r w:rsidRPr="00DB23C8">
        <w:rPr>
          <w:color w:val="404040"/>
          <w:shd w:val="clear" w:color="auto" w:fill="FFFFFF"/>
        </w:rPr>
        <w:t>)</w:t>
      </w:r>
    </w:p>
    <w:p w:rsidR="00DB23C8" w:rsidRPr="00DB23C8" w:rsidRDefault="00DB23C8" w:rsidP="008A2649">
      <w:pPr>
        <w:numPr>
          <w:ilvl w:val="0"/>
          <w:numId w:val="65"/>
        </w:numPr>
        <w:ind w:firstLine="270"/>
      </w:pPr>
      <w:r w:rsidRPr="00DB23C8">
        <w:rPr>
          <w:color w:val="000000"/>
          <w:shd w:val="clear" w:color="auto" w:fill="FFFFFF"/>
        </w:rPr>
        <w:t>Ngân hàng TMCP Kiên Long (KienLongBank)</w:t>
      </w:r>
    </w:p>
    <w:p w:rsidR="00DB23C8" w:rsidRPr="00DB23C8" w:rsidRDefault="00DB23C8" w:rsidP="008A2649">
      <w:pPr>
        <w:numPr>
          <w:ilvl w:val="0"/>
          <w:numId w:val="65"/>
        </w:numPr>
        <w:ind w:firstLine="270"/>
      </w:pPr>
      <w:r w:rsidRPr="00DB23C8">
        <w:rPr>
          <w:color w:val="404040"/>
          <w:shd w:val="clear" w:color="auto" w:fill="FFFFFF"/>
        </w:rPr>
        <w:t>Ngân hàng </w:t>
      </w:r>
      <w:r w:rsidRPr="00DB23C8">
        <w:rPr>
          <w:color w:val="000000"/>
          <w:shd w:val="clear" w:color="auto" w:fill="FFFFFF"/>
        </w:rPr>
        <w:t xml:space="preserve">liên doanh Việt – Nga </w:t>
      </w:r>
      <w:r w:rsidRPr="00DB23C8">
        <w:rPr>
          <w:color w:val="404040"/>
          <w:shd w:val="clear" w:color="auto" w:fill="FFFFFF"/>
        </w:rPr>
        <w:t>(VRB)</w:t>
      </w:r>
    </w:p>
    <w:p w:rsidR="00DB23C8" w:rsidRPr="00DB23C8" w:rsidRDefault="00DB23C8" w:rsidP="008A2649">
      <w:pPr>
        <w:numPr>
          <w:ilvl w:val="0"/>
          <w:numId w:val="65"/>
        </w:numPr>
        <w:ind w:firstLine="270"/>
        <w:rPr>
          <w:color w:val="404040"/>
          <w:shd w:val="clear" w:color="auto" w:fill="FFFFFF"/>
        </w:rPr>
      </w:pPr>
      <w:r w:rsidRPr="00DB23C8">
        <w:rPr>
          <w:color w:val="000000"/>
          <w:shd w:val="clear" w:color="auto" w:fill="FFFFFF"/>
        </w:rPr>
        <w:t>Ngân hàng Mizuho (Mizuho Bank)</w:t>
      </w:r>
      <w:r w:rsidRPr="00DB23C8">
        <w:rPr>
          <w:color w:val="404040"/>
          <w:shd w:val="clear" w:color="auto" w:fill="FFFFFF"/>
        </w:rPr>
        <w:t xml:space="preserve"> </w:t>
      </w:r>
    </w:p>
    <w:p w:rsidR="00DB23C8" w:rsidRPr="00DB23C8" w:rsidRDefault="00DB23C8" w:rsidP="008A2649">
      <w:pPr>
        <w:numPr>
          <w:ilvl w:val="0"/>
          <w:numId w:val="65"/>
        </w:numPr>
        <w:ind w:firstLine="270"/>
        <w:rPr>
          <w:color w:val="404040"/>
          <w:shd w:val="clear" w:color="auto" w:fill="FFFFFF"/>
        </w:rPr>
      </w:pPr>
      <w:r w:rsidRPr="00DB23C8">
        <w:rPr>
          <w:color w:val="000000"/>
          <w:shd w:val="clear" w:color="auto" w:fill="FFFFFF"/>
        </w:rPr>
        <w:t>Ngân hàng TNHH MTV Shinhan Việt Nam</w:t>
      </w:r>
      <w:r w:rsidRPr="00DB23C8">
        <w:rPr>
          <w:b/>
          <w:bCs/>
          <w:color w:val="000000"/>
          <w:shd w:val="clear" w:color="auto" w:fill="FFFFFF"/>
        </w:rPr>
        <w:t xml:space="preserve"> (</w:t>
      </w:r>
      <w:r w:rsidRPr="00DB23C8">
        <w:rPr>
          <w:color w:val="000000"/>
          <w:shd w:val="clear" w:color="auto" w:fill="FFFFFF"/>
        </w:rPr>
        <w:t>Shinhan Bank Vietnam</w:t>
      </w:r>
      <w:r w:rsidRPr="00DB23C8">
        <w:rPr>
          <w:b/>
          <w:bCs/>
          <w:color w:val="000000"/>
          <w:shd w:val="clear" w:color="auto" w:fill="FFFFFF"/>
        </w:rPr>
        <w:t>)</w:t>
      </w:r>
    </w:p>
    <w:p w:rsidR="00DB23C8" w:rsidRPr="00DB23C8" w:rsidRDefault="00DB23C8" w:rsidP="008A2649">
      <w:pPr>
        <w:numPr>
          <w:ilvl w:val="0"/>
          <w:numId w:val="65"/>
        </w:numPr>
        <w:ind w:firstLine="270"/>
        <w:rPr>
          <w:color w:val="404040"/>
          <w:shd w:val="clear" w:color="auto" w:fill="FFFFFF"/>
        </w:rPr>
      </w:pPr>
      <w:r w:rsidRPr="00DB23C8">
        <w:rPr>
          <w:color w:val="000000"/>
          <w:shd w:val="clear" w:color="auto" w:fill="FFFFFF"/>
          <w:lang w:val="sv-SE"/>
        </w:rPr>
        <w:t xml:space="preserve">Ngân hàng </w:t>
      </w:r>
      <w:r w:rsidRPr="00DB23C8">
        <w:rPr>
          <w:color w:val="000000"/>
          <w:shd w:val="clear" w:color="auto" w:fill="FFFFFF"/>
        </w:rPr>
        <w:t>TMCP Sài Gòn Công Thương (SAIGONBANK)</w:t>
      </w:r>
    </w:p>
    <w:p w:rsidR="00DB23C8" w:rsidRPr="00DB23C8" w:rsidRDefault="00DB23C8" w:rsidP="008A2649">
      <w:pPr>
        <w:numPr>
          <w:ilvl w:val="0"/>
          <w:numId w:val="65"/>
        </w:numPr>
        <w:ind w:firstLine="270"/>
        <w:rPr>
          <w:color w:val="404040"/>
          <w:shd w:val="clear" w:color="auto" w:fill="FFFFFF"/>
        </w:rPr>
      </w:pPr>
      <w:r w:rsidRPr="00DB23C8">
        <w:rPr>
          <w:color w:val="000000"/>
          <w:shd w:val="clear" w:color="auto" w:fill="FFFFFF"/>
        </w:rPr>
        <w:t>Ngân hàng TMCP Phương Đông (OCB)</w:t>
      </w:r>
    </w:p>
    <w:p w:rsidR="00DB23C8" w:rsidRPr="00DB23C8" w:rsidRDefault="00DB23C8" w:rsidP="008A2649">
      <w:pPr>
        <w:numPr>
          <w:ilvl w:val="0"/>
          <w:numId w:val="65"/>
        </w:numPr>
        <w:ind w:firstLine="270"/>
        <w:rPr>
          <w:color w:val="404040"/>
          <w:shd w:val="clear" w:color="auto" w:fill="FFFFFF"/>
        </w:rPr>
      </w:pPr>
      <w:r w:rsidRPr="00DB23C8">
        <w:rPr>
          <w:color w:val="000000"/>
          <w:shd w:val="clear" w:color="auto" w:fill="FFFFFF"/>
          <w:lang w:val="sv-SE"/>
        </w:rPr>
        <w:t>Ngân hàng Sumitomo Mitsui Banking Corporation (SMBC)</w:t>
      </w:r>
    </w:p>
    <w:p w:rsidR="00DB23C8" w:rsidRPr="00DB23C8" w:rsidRDefault="00DB23C8" w:rsidP="008A2649">
      <w:pPr>
        <w:numPr>
          <w:ilvl w:val="0"/>
          <w:numId w:val="65"/>
        </w:numPr>
        <w:ind w:firstLine="270"/>
        <w:rPr>
          <w:color w:val="404040"/>
          <w:shd w:val="clear" w:color="auto" w:fill="FFFFFF"/>
        </w:rPr>
      </w:pPr>
      <w:r w:rsidRPr="00DB23C8">
        <w:rPr>
          <w:color w:val="000000"/>
          <w:shd w:val="clear" w:color="auto" w:fill="FFFFFF"/>
          <w:lang w:val="sv-SE"/>
        </w:rPr>
        <w:t>Ngân hàng TNHH một thành viên HSBC (Việt Nam)</w:t>
      </w:r>
    </w:p>
    <w:p w:rsidR="00DB23C8" w:rsidRPr="00DB23C8" w:rsidRDefault="00DB23C8" w:rsidP="008A2649">
      <w:pPr>
        <w:numPr>
          <w:ilvl w:val="0"/>
          <w:numId w:val="65"/>
        </w:numPr>
        <w:ind w:firstLine="270"/>
        <w:rPr>
          <w:color w:val="404040"/>
          <w:shd w:val="clear" w:color="auto" w:fill="FFFFFF"/>
        </w:rPr>
      </w:pPr>
      <w:r w:rsidRPr="00DB23C8">
        <w:rPr>
          <w:color w:val="000000"/>
          <w:shd w:val="clear" w:color="auto" w:fill="FFFFFF"/>
          <w:lang w:val="sv-SE"/>
        </w:rPr>
        <w:t>Ngân hàng Bangkok Đại chúng TNHH (Bangkok Bank)</w:t>
      </w:r>
    </w:p>
    <w:p w:rsidR="00DB23C8" w:rsidRPr="00DB23C8" w:rsidRDefault="00DB23C8" w:rsidP="008A2649">
      <w:pPr>
        <w:numPr>
          <w:ilvl w:val="0"/>
          <w:numId w:val="65"/>
        </w:numPr>
        <w:ind w:firstLine="270"/>
        <w:rPr>
          <w:color w:val="404040"/>
          <w:shd w:val="clear" w:color="auto" w:fill="FFFFFF"/>
        </w:rPr>
      </w:pPr>
      <w:r w:rsidRPr="00DB23C8">
        <w:rPr>
          <w:color w:val="000000"/>
          <w:shd w:val="clear" w:color="auto" w:fill="FFFFFF"/>
          <w:lang w:val="sv-SE"/>
        </w:rPr>
        <w:t>Ngân hàng TMCP Bắc Á (Bac A Bank)</w:t>
      </w:r>
    </w:p>
    <w:p w:rsidR="008A2649" w:rsidRDefault="00DB23C8" w:rsidP="008A2649">
      <w:pPr>
        <w:numPr>
          <w:ilvl w:val="0"/>
          <w:numId w:val="65"/>
        </w:numPr>
        <w:ind w:firstLine="270"/>
        <w:rPr>
          <w:color w:val="404040"/>
          <w:shd w:val="clear" w:color="auto" w:fill="FFFFFF"/>
        </w:rPr>
      </w:pPr>
      <w:r w:rsidRPr="00DB23C8">
        <w:rPr>
          <w:color w:val="000000"/>
          <w:shd w:val="clear" w:color="auto" w:fill="FFFFFF"/>
          <w:lang w:val="sv-SE"/>
        </w:rPr>
        <w:t>Ngân hàng Citibank (Citibank)</w:t>
      </w:r>
    </w:p>
    <w:p w:rsidR="008A2649" w:rsidRPr="008A2649" w:rsidRDefault="008A2649" w:rsidP="0065743D">
      <w:pPr>
        <w:ind w:left="990"/>
        <w:rPr>
          <w:color w:val="404040"/>
          <w:shd w:val="clear" w:color="auto" w:fill="FFFFFF"/>
        </w:rPr>
      </w:pPr>
    </w:p>
    <w:p w:rsidR="00594CAB" w:rsidRDefault="00594CAB" w:rsidP="0071452B">
      <w:pPr>
        <w:numPr>
          <w:ilvl w:val="0"/>
          <w:numId w:val="13"/>
        </w:numPr>
      </w:pPr>
      <w:r>
        <w:t xml:space="preserve">Thông tin: </w:t>
      </w:r>
      <w:r w:rsidR="004B5F9B">
        <w:t>“</w:t>
      </w:r>
      <w:r w:rsidR="00841901">
        <w:t>N</w:t>
      </w:r>
      <w:r>
        <w:t>ộp thuế điện tử</w:t>
      </w:r>
      <w:r w:rsidR="004B5F9B">
        <w:t>”</w:t>
      </w:r>
      <w:r>
        <w:t xml:space="preserve"> mặc định được chọn và không cho phép sửa.</w:t>
      </w:r>
    </w:p>
    <w:p w:rsidR="00B73574" w:rsidRDefault="00B73574" w:rsidP="00524AAD">
      <w:pPr>
        <w:numPr>
          <w:ilvl w:val="0"/>
          <w:numId w:val="13"/>
        </w:numPr>
      </w:pPr>
      <w:r>
        <w:t>S</w:t>
      </w:r>
      <w:r w:rsidRPr="00B73574">
        <w:t>ố</w:t>
      </w:r>
      <w:r>
        <w:t xml:space="preserve"> t</w:t>
      </w:r>
      <w:r w:rsidRPr="00B73574">
        <w:t>ài</w:t>
      </w:r>
      <w:r>
        <w:t xml:space="preserve"> kh</w:t>
      </w:r>
      <w:r w:rsidRPr="00B73574">
        <w:t>oản</w:t>
      </w:r>
      <w:r>
        <w:t xml:space="preserve"> ng</w:t>
      </w:r>
      <w:r w:rsidRPr="00B73574">
        <w:t>â</w:t>
      </w:r>
      <w:r>
        <w:t xml:space="preserve">n </w:t>
      </w:r>
      <w:r w:rsidR="00524AAD">
        <w:t>h</w:t>
      </w:r>
      <w:r w:rsidR="00524AAD" w:rsidRPr="00524AAD">
        <w:t>à</w:t>
      </w:r>
      <w:r>
        <w:t xml:space="preserve">ng: </w:t>
      </w:r>
      <w:r w:rsidRPr="00B73574">
        <w:t>Đâ</w:t>
      </w:r>
      <w:r>
        <w:t>y l</w:t>
      </w:r>
      <w:r w:rsidRPr="00B73574">
        <w:t>à</w:t>
      </w:r>
      <w:r>
        <w:t xml:space="preserve"> th</w:t>
      </w:r>
      <w:r w:rsidRPr="00B73574">
        <w:t>ô</w:t>
      </w:r>
      <w:r>
        <w:t>ng tin kh</w:t>
      </w:r>
      <w:r w:rsidRPr="00B73574">
        <w:t>ô</w:t>
      </w:r>
      <w:r>
        <w:t>ng b</w:t>
      </w:r>
      <w:r w:rsidRPr="00B73574">
        <w:t>ắt</w:t>
      </w:r>
      <w:r>
        <w:t xml:space="preserve"> bu</w:t>
      </w:r>
      <w:r w:rsidRPr="00B73574">
        <w:t>ộc</w:t>
      </w:r>
      <w:r>
        <w:t>, NNT c</w:t>
      </w:r>
      <w:r w:rsidRPr="00B73574">
        <w:t>ó</w:t>
      </w:r>
      <w:r>
        <w:t xml:space="preserve"> th</w:t>
      </w:r>
      <w:r w:rsidRPr="00B73574">
        <w:t>ể</w:t>
      </w:r>
      <w:r>
        <w:t xml:space="preserve"> nh</w:t>
      </w:r>
      <w:r w:rsidRPr="00B73574">
        <w:t>ập</w:t>
      </w:r>
      <w:r>
        <w:t xml:space="preserve"> STK </w:t>
      </w:r>
      <w:r w:rsidRPr="00B73574">
        <w:t>đã</w:t>
      </w:r>
      <w:r>
        <w:t xml:space="preserve"> c</w:t>
      </w:r>
      <w:r w:rsidRPr="00B73574">
        <w:t>ó</w:t>
      </w:r>
      <w:r>
        <w:t xml:space="preserve"> t</w:t>
      </w:r>
      <w:r w:rsidRPr="00B73574">
        <w:t>ại</w:t>
      </w:r>
      <w:r>
        <w:t xml:space="preserve"> Ng</w:t>
      </w:r>
      <w:r w:rsidRPr="00B73574">
        <w:t>â</w:t>
      </w:r>
      <w:r>
        <w:t xml:space="preserve">n hang </w:t>
      </w:r>
      <w:r w:rsidRPr="00B73574">
        <w:t>đă</w:t>
      </w:r>
      <w:r>
        <w:t>ng k</w:t>
      </w:r>
      <w:r w:rsidRPr="00B73574">
        <w:t>í</w:t>
      </w:r>
      <w:r>
        <w:t xml:space="preserve"> NTDT ho</w:t>
      </w:r>
      <w:r w:rsidRPr="00B73574">
        <w:t>ặc</w:t>
      </w:r>
      <w:r>
        <w:t xml:space="preserve"> kh</w:t>
      </w:r>
      <w:r w:rsidRPr="00B73574">
        <w:t>ô</w:t>
      </w:r>
      <w:r>
        <w:t>ng.</w:t>
      </w:r>
    </w:p>
    <w:p w:rsidR="00CA4045" w:rsidRPr="00C13A76" w:rsidRDefault="00CA4045" w:rsidP="0071452B">
      <w:pPr>
        <w:numPr>
          <w:ilvl w:val="0"/>
          <w:numId w:val="18"/>
        </w:numPr>
      </w:pPr>
      <w:r>
        <w:t xml:space="preserve">Nhấn nút </w:t>
      </w:r>
      <w:r w:rsidR="004B5F9B">
        <w:t>“</w:t>
      </w:r>
      <w:r>
        <w:rPr>
          <w:b/>
        </w:rPr>
        <w:t xml:space="preserve">Tiếp </w:t>
      </w:r>
      <w:r w:rsidRPr="00CA4045">
        <w:rPr>
          <w:b/>
        </w:rPr>
        <w:t>tục</w:t>
      </w:r>
      <w:r w:rsidR="004B5F9B">
        <w:t>”</w:t>
      </w:r>
      <w:r>
        <w:t>: chuyển sang bước tiếp theo</w:t>
      </w:r>
      <w:r w:rsidR="006A3008">
        <w:t>.</w:t>
      </w:r>
      <w:r>
        <w:t xml:space="preserve"> </w:t>
      </w:r>
    </w:p>
    <w:p w:rsidR="00841901" w:rsidRDefault="00841901" w:rsidP="00CA4045">
      <w:r w:rsidRPr="00E9428D">
        <w:rPr>
          <w:b/>
        </w:rPr>
        <w:t>B</w:t>
      </w:r>
      <w:r w:rsidRPr="00C13A76">
        <w:rPr>
          <w:b/>
          <w:u w:val="single"/>
        </w:rPr>
        <w:t xml:space="preserve">ước </w:t>
      </w:r>
      <w:r w:rsidR="0007703B">
        <w:rPr>
          <w:b/>
        </w:rPr>
        <w:t>4</w:t>
      </w:r>
      <w:r w:rsidRPr="00C13A76">
        <w:t xml:space="preserve">: </w:t>
      </w:r>
      <w:r w:rsidR="00442ECC">
        <w:t>Ký điện tử, nộp đăng ký</w:t>
      </w:r>
      <w:r>
        <w:t>.</w:t>
      </w:r>
    </w:p>
    <w:p w:rsidR="00841901" w:rsidRPr="00C13A76" w:rsidRDefault="00C96847" w:rsidP="00CA4045">
      <w:pPr>
        <w:pStyle w:val="NormalIndent"/>
        <w:jc w:val="center"/>
        <w:rPr>
          <w:rFonts w:cs="Times New Roman"/>
          <w:sz w:val="24"/>
        </w:rPr>
      </w:pPr>
      <w:r>
        <w:rPr>
          <w:rFonts w:cs="Times New Roman"/>
          <w:noProof/>
          <w:sz w:val="24"/>
        </w:rPr>
        <w:lastRenderedPageBreak/>
        <w:drawing>
          <wp:inline distT="0" distB="0" distL="0" distR="0">
            <wp:extent cx="5924550" cy="4057650"/>
            <wp:effectExtent l="19050" t="0" r="0" b="0"/>
            <wp:docPr id="7" name="Picture 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1"/>
                    <pic:cNvPicPr>
                      <a:picLocks noChangeAspect="1" noChangeArrowheads="1"/>
                    </pic:cNvPicPr>
                  </pic:nvPicPr>
                  <pic:blipFill>
                    <a:blip r:embed="rId16"/>
                    <a:srcRect/>
                    <a:stretch>
                      <a:fillRect/>
                    </a:stretch>
                  </pic:blipFill>
                  <pic:spPr bwMode="auto">
                    <a:xfrm>
                      <a:off x="0" y="0"/>
                      <a:ext cx="5924550" cy="4057650"/>
                    </a:xfrm>
                    <a:prstGeom prst="rect">
                      <a:avLst/>
                    </a:prstGeom>
                    <a:noFill/>
                    <a:ln w="9525">
                      <a:noFill/>
                      <a:miter lim="800000"/>
                      <a:headEnd/>
                      <a:tailEnd/>
                    </a:ln>
                  </pic:spPr>
                </pic:pic>
              </a:graphicData>
            </a:graphic>
          </wp:inline>
        </w:drawing>
      </w:r>
    </w:p>
    <w:p w:rsidR="00CA4045" w:rsidRDefault="00E43627" w:rsidP="0071452B">
      <w:pPr>
        <w:numPr>
          <w:ilvl w:val="0"/>
          <w:numId w:val="16"/>
        </w:numPr>
      </w:pPr>
      <w:r w:rsidRPr="00E43627">
        <w:t xml:space="preserve">Nhấn nút </w:t>
      </w:r>
      <w:r w:rsidR="004B5F9B">
        <w:t>“</w:t>
      </w:r>
      <w:r>
        <w:rPr>
          <w:b/>
        </w:rPr>
        <w:t xml:space="preserve">Ký điện </w:t>
      </w:r>
      <w:r w:rsidRPr="00CA4045">
        <w:rPr>
          <w:b/>
        </w:rPr>
        <w:t>tử</w:t>
      </w:r>
      <w:r w:rsidR="004B5F9B">
        <w:t>”</w:t>
      </w:r>
      <w:r w:rsidR="00CA4045">
        <w:t>:</w:t>
      </w:r>
    </w:p>
    <w:p w:rsidR="00594CAB" w:rsidRDefault="00630035" w:rsidP="0071452B">
      <w:pPr>
        <w:numPr>
          <w:ilvl w:val="0"/>
          <w:numId w:val="19"/>
        </w:numPr>
        <w:ind w:left="1080"/>
      </w:pPr>
      <w:r w:rsidRPr="00E43627">
        <w:t>Sau</w:t>
      </w:r>
      <w:r>
        <w:t xml:space="preserve"> khi kiểm tra lại thông tin, nếu thông tin đã chính xác thì </w:t>
      </w:r>
      <w:r w:rsidR="006D2567">
        <w:t>NNT</w:t>
      </w:r>
      <w:r>
        <w:t xml:space="preserve"> nhấn nút </w:t>
      </w:r>
      <w:r w:rsidR="004B5F9B">
        <w:t>“</w:t>
      </w:r>
      <w:r w:rsidRPr="00630035">
        <w:rPr>
          <w:b/>
        </w:rPr>
        <w:t>Ký điện tử</w:t>
      </w:r>
      <w:r w:rsidR="004B5F9B">
        <w:t>”</w:t>
      </w:r>
      <w:r w:rsidR="00C81725">
        <w:t xml:space="preserve"> để thực hiện ký </w:t>
      </w:r>
      <w:r w:rsidR="00455071">
        <w:t>điện tử lên</w:t>
      </w:r>
      <w:r w:rsidR="00C81725">
        <w:t xml:space="preserve"> tờ khai</w:t>
      </w:r>
      <w:r>
        <w:t>.</w:t>
      </w:r>
    </w:p>
    <w:p w:rsidR="00E9428D" w:rsidRDefault="00C81725" w:rsidP="0071452B">
      <w:pPr>
        <w:numPr>
          <w:ilvl w:val="0"/>
          <w:numId w:val="19"/>
        </w:numPr>
        <w:ind w:left="1080"/>
      </w:pPr>
      <w:r>
        <w:t xml:space="preserve">Hệ thống sẽ yêu cầu </w:t>
      </w:r>
      <w:r w:rsidR="006D2567">
        <w:t>NNT</w:t>
      </w:r>
      <w:r>
        <w:t xml:space="preserve"> nhập mã PIN của chữ ký số. </w:t>
      </w:r>
      <w:r w:rsidR="006D2567">
        <w:t>NNT</w:t>
      </w:r>
      <w:r>
        <w:t xml:space="preserve"> tiến hành nhập số PIN và tích chọn vào </w:t>
      </w:r>
      <w:r w:rsidR="004B5F9B">
        <w:t>“</w:t>
      </w:r>
      <w:r>
        <w:rPr>
          <w:b/>
        </w:rPr>
        <w:t>Ghi nhớ mật khẩu</w:t>
      </w:r>
      <w:r w:rsidR="004B5F9B">
        <w:t>”</w:t>
      </w:r>
      <w:r>
        <w:t xml:space="preserve"> nếu </w:t>
      </w:r>
      <w:r w:rsidR="006D2567">
        <w:t>NNT</w:t>
      </w:r>
      <w:r>
        <w:t xml:space="preserve"> muốn hệ thống tự động nhớ số PIN cho những lần thao tác tiếp theo.</w:t>
      </w:r>
    </w:p>
    <w:p w:rsidR="00CA4045" w:rsidRDefault="00C96847" w:rsidP="0091475E">
      <w:pPr>
        <w:jc w:val="center"/>
      </w:pPr>
      <w:r>
        <w:rPr>
          <w:noProof/>
        </w:rPr>
        <w:drawing>
          <wp:inline distT="0" distB="0" distL="0" distR="0">
            <wp:extent cx="2333625" cy="1285875"/>
            <wp:effectExtent l="19050" t="0" r="9525"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2333625" cy="1285875"/>
                    </a:xfrm>
                    <a:prstGeom prst="rect">
                      <a:avLst/>
                    </a:prstGeom>
                    <a:noFill/>
                    <a:ln w="9525">
                      <a:noFill/>
                      <a:miter lim="800000"/>
                      <a:headEnd/>
                      <a:tailEnd/>
                    </a:ln>
                  </pic:spPr>
                </pic:pic>
              </a:graphicData>
            </a:graphic>
          </wp:inline>
        </w:drawing>
      </w:r>
    </w:p>
    <w:p w:rsidR="0065743D" w:rsidRDefault="00CA4045" w:rsidP="0065743D">
      <w:pPr>
        <w:numPr>
          <w:ilvl w:val="0"/>
          <w:numId w:val="19"/>
        </w:numPr>
        <w:ind w:left="1080"/>
      </w:pPr>
      <w:r>
        <w:t xml:space="preserve">Nhấn nút </w:t>
      </w:r>
      <w:r w:rsidR="004B5F9B">
        <w:t>“</w:t>
      </w:r>
      <w:r>
        <w:rPr>
          <w:b/>
        </w:rPr>
        <w:t>Chấp nhận</w:t>
      </w:r>
      <w:r w:rsidR="004B5F9B">
        <w:t>”</w:t>
      </w:r>
      <w:r>
        <w:t xml:space="preserve"> để tiếp tục.</w:t>
      </w:r>
      <w:r w:rsidR="0065743D">
        <w:t xml:space="preserve"> </w:t>
      </w:r>
      <w:r w:rsidR="0065743D" w:rsidRPr="0065743D">
        <w:t>Hệ thống hiển thị màn hình chọn chứng thư số. NNT chọn chứng thư số do ban cơ yếu Chính phủ cấp.</w:t>
      </w:r>
    </w:p>
    <w:p w:rsidR="0065743D" w:rsidRPr="0065743D" w:rsidRDefault="00C96847" w:rsidP="0065743D">
      <w:pPr>
        <w:ind w:left="1080"/>
      </w:pPr>
      <w:r>
        <w:rPr>
          <w:noProof/>
        </w:rPr>
        <w:drawing>
          <wp:inline distT="0" distB="0" distL="0" distR="0">
            <wp:extent cx="5734050" cy="2238375"/>
            <wp:effectExtent l="19050" t="19050" r="19050" b="28575"/>
            <wp:docPr id="9" name="Picture 44" descr="C:\Users\ADMINI~1\AppData\Local\Temp\SNAGHTML2f7a7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DMINI~1\AppData\Local\Temp\SNAGHTML2f7a707.PNG"/>
                    <pic:cNvPicPr>
                      <a:picLocks noChangeAspect="1" noChangeArrowheads="1"/>
                    </pic:cNvPicPr>
                  </pic:nvPicPr>
                  <pic:blipFill>
                    <a:blip r:embed="rId15"/>
                    <a:srcRect/>
                    <a:stretch>
                      <a:fillRect/>
                    </a:stretch>
                  </pic:blipFill>
                  <pic:spPr bwMode="auto">
                    <a:xfrm>
                      <a:off x="0" y="0"/>
                      <a:ext cx="5734050" cy="2238375"/>
                    </a:xfrm>
                    <a:prstGeom prst="rect">
                      <a:avLst/>
                    </a:prstGeom>
                    <a:noFill/>
                    <a:ln w="6350" cmpd="sng">
                      <a:solidFill>
                        <a:srgbClr val="000000"/>
                      </a:solidFill>
                      <a:miter lim="800000"/>
                      <a:headEnd/>
                      <a:tailEnd/>
                    </a:ln>
                    <a:effectLst/>
                  </pic:spPr>
                </pic:pic>
              </a:graphicData>
            </a:graphic>
          </wp:inline>
        </w:drawing>
      </w:r>
    </w:p>
    <w:p w:rsidR="0065743D" w:rsidRDefault="0065743D" w:rsidP="0065743D">
      <w:pPr>
        <w:ind w:left="720"/>
      </w:pPr>
    </w:p>
    <w:p w:rsidR="00C81725" w:rsidRDefault="00CA4045" w:rsidP="0071452B">
      <w:pPr>
        <w:numPr>
          <w:ilvl w:val="0"/>
          <w:numId w:val="19"/>
        </w:numPr>
        <w:ind w:left="1080"/>
      </w:pPr>
      <w:r>
        <w:t xml:space="preserve">Nhấn nút </w:t>
      </w:r>
      <w:r w:rsidR="004B5F9B">
        <w:t>“</w:t>
      </w:r>
      <w:r>
        <w:rPr>
          <w:b/>
        </w:rPr>
        <w:t>Bỏ qua</w:t>
      </w:r>
      <w:r w:rsidR="004B5F9B">
        <w:t>”</w:t>
      </w:r>
      <w:r>
        <w:t xml:space="preserve"> để dừng thực hiện tiếp chức năng.</w:t>
      </w:r>
    </w:p>
    <w:p w:rsidR="00C81725" w:rsidRDefault="00C81725" w:rsidP="00C81725">
      <w:r w:rsidRPr="00E9428D">
        <w:rPr>
          <w:b/>
        </w:rPr>
        <w:t>B</w:t>
      </w:r>
      <w:r w:rsidRPr="00C13A76">
        <w:rPr>
          <w:b/>
          <w:u w:val="single"/>
        </w:rPr>
        <w:t xml:space="preserve">ước </w:t>
      </w:r>
      <w:r w:rsidR="00CA4045">
        <w:rPr>
          <w:b/>
        </w:rPr>
        <w:t>6</w:t>
      </w:r>
      <w:r w:rsidRPr="00C13A76">
        <w:t xml:space="preserve">: </w:t>
      </w:r>
      <w:r>
        <w:t xml:space="preserve">Hệ thống </w:t>
      </w:r>
      <w:r w:rsidR="00455071">
        <w:t>thực hiện</w:t>
      </w:r>
      <w:r>
        <w:t xml:space="preserve"> ký điện tử, và hiển thị thông báo </w:t>
      </w:r>
      <w:r w:rsidR="004B5F9B">
        <w:t>“</w:t>
      </w:r>
      <w:r>
        <w:rPr>
          <w:b/>
        </w:rPr>
        <w:t>Ký điện tử thành công</w:t>
      </w:r>
      <w:r w:rsidR="004B5F9B">
        <w:t>”</w:t>
      </w:r>
      <w:r>
        <w:t>.</w:t>
      </w:r>
    </w:p>
    <w:p w:rsidR="00C81725" w:rsidRDefault="00C96847" w:rsidP="00E43627">
      <w:pPr>
        <w:jc w:val="center"/>
        <w:rPr>
          <w:noProof/>
        </w:rPr>
      </w:pPr>
      <w:r>
        <w:rPr>
          <w:noProof/>
        </w:rPr>
        <w:drawing>
          <wp:inline distT="0" distB="0" distL="0" distR="0">
            <wp:extent cx="4610100" cy="1704975"/>
            <wp:effectExtent l="1905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610100" cy="1704975"/>
                    </a:xfrm>
                    <a:prstGeom prst="rect">
                      <a:avLst/>
                    </a:prstGeom>
                    <a:noFill/>
                    <a:ln w="9525">
                      <a:noFill/>
                      <a:miter lim="800000"/>
                      <a:headEnd/>
                      <a:tailEnd/>
                    </a:ln>
                  </pic:spPr>
                </pic:pic>
              </a:graphicData>
            </a:graphic>
          </wp:inline>
        </w:drawing>
      </w:r>
    </w:p>
    <w:p w:rsidR="0091475E" w:rsidRDefault="0091475E" w:rsidP="0071452B">
      <w:pPr>
        <w:numPr>
          <w:ilvl w:val="0"/>
          <w:numId w:val="16"/>
        </w:numPr>
      </w:pPr>
      <w:r>
        <w:t xml:space="preserve">Sau khi </w:t>
      </w:r>
      <w:r w:rsidR="006D2567">
        <w:t>NNT</w:t>
      </w:r>
      <w:r>
        <w:t xml:space="preserve"> nhấn </w:t>
      </w:r>
      <w:r w:rsidR="004B5F9B">
        <w:t>“</w:t>
      </w:r>
      <w:r>
        <w:rPr>
          <w:b/>
        </w:rPr>
        <w:t>OK</w:t>
      </w:r>
      <w:r w:rsidR="004B5F9B">
        <w:t>”</w:t>
      </w:r>
      <w:r>
        <w:t xml:space="preserve"> hệ thống sẽ hiển thị lại màn hình </w:t>
      </w:r>
      <w:r w:rsidR="004B5F9B">
        <w:t>“</w:t>
      </w:r>
      <w:r>
        <w:rPr>
          <w:b/>
        </w:rPr>
        <w:t>Lập tờ khai đăng ký nộp thuế điện tử</w:t>
      </w:r>
      <w:r w:rsidR="004B5F9B">
        <w:t>”</w:t>
      </w:r>
      <w:r>
        <w:t xml:space="preserve"> (bao gồm cả chữ ký xác nhận của </w:t>
      </w:r>
      <w:r w:rsidR="006D2567">
        <w:t>NNT</w:t>
      </w:r>
      <w:r>
        <w:t xml:space="preserve">) để </w:t>
      </w:r>
      <w:r w:rsidR="006D2567">
        <w:t>NNT</w:t>
      </w:r>
      <w:r>
        <w:t xml:space="preserve"> tiến hành gửi tờ khai đăng ký sử dụng dịch vụ nộp thuế điện tử đến cục thuế.</w:t>
      </w:r>
    </w:p>
    <w:p w:rsidR="00E43627" w:rsidRDefault="00E43627" w:rsidP="0091475E">
      <w:r w:rsidRPr="00E9428D">
        <w:rPr>
          <w:b/>
        </w:rPr>
        <w:t>B</w:t>
      </w:r>
      <w:r w:rsidRPr="00C13A76">
        <w:rPr>
          <w:b/>
          <w:u w:val="single"/>
        </w:rPr>
        <w:t xml:space="preserve">ước </w:t>
      </w:r>
      <w:r w:rsidR="0091475E">
        <w:rPr>
          <w:b/>
        </w:rPr>
        <w:t>7</w:t>
      </w:r>
      <w:r w:rsidRPr="00C13A76">
        <w:t xml:space="preserve">: </w:t>
      </w:r>
      <w:r w:rsidR="0091475E">
        <w:t xml:space="preserve">Nhấn nút </w:t>
      </w:r>
      <w:r w:rsidR="004B5F9B">
        <w:t>“</w:t>
      </w:r>
      <w:r w:rsidR="0091475E" w:rsidRPr="0091475E">
        <w:rPr>
          <w:b/>
        </w:rPr>
        <w:t>Gửi đăng ký</w:t>
      </w:r>
      <w:r w:rsidR="004B5F9B">
        <w:t>”</w:t>
      </w:r>
    </w:p>
    <w:p w:rsidR="00E43627" w:rsidRDefault="00E43627" w:rsidP="0091475E">
      <w:pPr>
        <w:jc w:val="center"/>
      </w:pPr>
      <w:r>
        <w:tab/>
      </w:r>
      <w:r w:rsidR="00C96847">
        <w:rPr>
          <w:noProof/>
        </w:rPr>
        <w:drawing>
          <wp:inline distT="0" distB="0" distL="0" distR="0">
            <wp:extent cx="5924550" cy="4191000"/>
            <wp:effectExtent l="19050" t="0" r="0" b="0"/>
            <wp:docPr id="11" name="Picture 1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2"/>
                    <pic:cNvPicPr>
                      <a:picLocks noChangeAspect="1" noChangeArrowheads="1"/>
                    </pic:cNvPicPr>
                  </pic:nvPicPr>
                  <pic:blipFill>
                    <a:blip r:embed="rId19"/>
                    <a:srcRect/>
                    <a:stretch>
                      <a:fillRect/>
                    </a:stretch>
                  </pic:blipFill>
                  <pic:spPr bwMode="auto">
                    <a:xfrm>
                      <a:off x="0" y="0"/>
                      <a:ext cx="5924550" cy="4191000"/>
                    </a:xfrm>
                    <a:prstGeom prst="rect">
                      <a:avLst/>
                    </a:prstGeom>
                    <a:noFill/>
                    <a:ln w="9525">
                      <a:noFill/>
                      <a:miter lim="800000"/>
                      <a:headEnd/>
                      <a:tailEnd/>
                    </a:ln>
                  </pic:spPr>
                </pic:pic>
              </a:graphicData>
            </a:graphic>
          </wp:inline>
        </w:drawing>
      </w:r>
    </w:p>
    <w:p w:rsidR="0091475E" w:rsidRDefault="0091475E" w:rsidP="0071452B">
      <w:pPr>
        <w:numPr>
          <w:ilvl w:val="0"/>
          <w:numId w:val="16"/>
        </w:numPr>
      </w:pPr>
      <w:r>
        <w:t xml:space="preserve">Sau khi </w:t>
      </w:r>
      <w:r w:rsidR="006D2567">
        <w:t>NNT</w:t>
      </w:r>
      <w:r>
        <w:t xml:space="preserve"> nhấn </w:t>
      </w:r>
      <w:r w:rsidR="004B5F9B">
        <w:t>“</w:t>
      </w:r>
      <w:r>
        <w:rPr>
          <w:b/>
        </w:rPr>
        <w:t>Gửi đăng ký</w:t>
      </w:r>
      <w:r w:rsidR="004B5F9B">
        <w:t>”</w:t>
      </w:r>
      <w:r>
        <w:t xml:space="preserve"> hệ thống sẽ hiển thị thông báo gửi tờ khai đăng ký thành công và chờ xác nhận từ </w:t>
      </w:r>
      <w:r w:rsidR="00FF2299">
        <w:t>ngân hàng</w:t>
      </w:r>
      <w:r>
        <w:t>.</w:t>
      </w:r>
    </w:p>
    <w:p w:rsidR="00D11046" w:rsidRDefault="00C96847" w:rsidP="00D11046">
      <w:r>
        <w:rPr>
          <w:noProof/>
        </w:rPr>
        <w:lastRenderedPageBreak/>
        <w:drawing>
          <wp:inline distT="0" distB="0" distL="0" distR="0">
            <wp:extent cx="5924550" cy="2495550"/>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srcRect/>
                    <a:stretch>
                      <a:fillRect/>
                    </a:stretch>
                  </pic:blipFill>
                  <pic:spPr bwMode="auto">
                    <a:xfrm>
                      <a:off x="0" y="0"/>
                      <a:ext cx="5924550" cy="2495550"/>
                    </a:xfrm>
                    <a:prstGeom prst="rect">
                      <a:avLst/>
                    </a:prstGeom>
                    <a:noFill/>
                    <a:ln w="9525">
                      <a:noFill/>
                      <a:miter lim="800000"/>
                      <a:headEnd/>
                      <a:tailEnd/>
                    </a:ln>
                  </pic:spPr>
                </pic:pic>
              </a:graphicData>
            </a:graphic>
          </wp:inline>
        </w:drawing>
      </w:r>
    </w:p>
    <w:p w:rsidR="00977E2A" w:rsidRPr="00C13A76" w:rsidRDefault="00977E2A" w:rsidP="00C16E3D">
      <w:pPr>
        <w:pStyle w:val="Heading3"/>
        <w:numPr>
          <w:ilvl w:val="0"/>
          <w:numId w:val="57"/>
        </w:numPr>
        <w:ind w:left="1080"/>
      </w:pPr>
      <w:bookmarkStart w:id="22" w:name="_Toc420919925"/>
      <w:r>
        <w:t>Đăng nhập hệ thống</w:t>
      </w:r>
      <w:r w:rsidRPr="00C13A76">
        <w:t xml:space="preserve"> </w:t>
      </w:r>
      <w:r w:rsidR="00844842">
        <w:t>nộp thuế điện tử</w:t>
      </w:r>
      <w:bookmarkEnd w:id="22"/>
    </w:p>
    <w:p w:rsidR="00977E2A" w:rsidRDefault="00977E2A" w:rsidP="00977E2A">
      <w:pPr>
        <w:spacing w:after="40" w:line="340" w:lineRule="atLeast"/>
      </w:pPr>
      <w:r w:rsidRPr="00675C01">
        <w:rPr>
          <w:b/>
        </w:rPr>
        <w:t>B</w:t>
      </w:r>
      <w:r w:rsidRPr="00675C01">
        <w:rPr>
          <w:b/>
          <w:u w:val="single"/>
        </w:rPr>
        <w:t xml:space="preserve">ước </w:t>
      </w:r>
      <w:r w:rsidRPr="00675C01">
        <w:rPr>
          <w:b/>
        </w:rPr>
        <w:t>1</w:t>
      </w:r>
      <w:r>
        <w:t xml:space="preserve">: </w:t>
      </w:r>
      <w:r w:rsidR="006D2567">
        <w:t>NNT</w:t>
      </w:r>
      <w:r w:rsidRPr="00C13A76">
        <w:t xml:space="preserve"> truy cập vào website: </w:t>
      </w:r>
      <w:hyperlink r:id="rId21" w:history="1">
        <w:r w:rsidR="00BD1156" w:rsidRPr="00D50216">
          <w:rPr>
            <w:rStyle w:val="Hyperlink"/>
          </w:rPr>
          <w:t>http://nopthue.gdt.gov.vn</w:t>
        </w:r>
      </w:hyperlink>
      <w:r w:rsidR="00C16E3D">
        <w:t xml:space="preserve"> </w:t>
      </w:r>
      <w:r>
        <w:t xml:space="preserve">bằng trình duyệt Internet Explorer </w:t>
      </w:r>
      <w:r w:rsidR="00C16E3D">
        <w:t xml:space="preserve">phiên bản 7 hoặc </w:t>
      </w:r>
      <w:r>
        <w:t>8</w:t>
      </w:r>
      <w:r w:rsidR="000B7110">
        <w:t>.</w:t>
      </w:r>
    </w:p>
    <w:p w:rsidR="00977E2A" w:rsidRDefault="00977E2A" w:rsidP="00977E2A">
      <w:pPr>
        <w:spacing w:after="40" w:line="340" w:lineRule="atLeast"/>
      </w:pPr>
      <w:r w:rsidRPr="00675C01">
        <w:rPr>
          <w:b/>
        </w:rPr>
        <w:t>B</w:t>
      </w:r>
      <w:r w:rsidRPr="00675C01">
        <w:rPr>
          <w:b/>
          <w:u w:val="single"/>
        </w:rPr>
        <w:t xml:space="preserve">ước </w:t>
      </w:r>
      <w:r>
        <w:rPr>
          <w:b/>
        </w:rPr>
        <w:t>2</w:t>
      </w:r>
      <w:r>
        <w:t xml:space="preserve">: </w:t>
      </w:r>
      <w:r w:rsidR="006D2567">
        <w:t>NNT</w:t>
      </w:r>
      <w:r>
        <w:t xml:space="preserve"> nhập tài khoản được cấp để truy cập vào hệ</w:t>
      </w:r>
      <w:r w:rsidR="006B3060">
        <w:t xml:space="preserve"> thống Nộp thuế điện tử</w:t>
      </w:r>
      <w:r>
        <w:t>.</w:t>
      </w:r>
    </w:p>
    <w:p w:rsidR="00977E2A" w:rsidRDefault="00C96847" w:rsidP="00977E2A">
      <w:pPr>
        <w:spacing w:after="40" w:line="340" w:lineRule="atLeast"/>
        <w:jc w:val="center"/>
        <w:rPr>
          <w:noProof/>
        </w:rPr>
      </w:pPr>
      <w:r>
        <w:rPr>
          <w:noProof/>
        </w:rPr>
        <w:drawing>
          <wp:inline distT="0" distB="0" distL="0" distR="0">
            <wp:extent cx="5924550" cy="2219325"/>
            <wp:effectExtent l="19050" t="0" r="0" b="0"/>
            <wp:docPr id="13" name="Picture 13" descr="NTD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TDT2"/>
                    <pic:cNvPicPr>
                      <a:picLocks noChangeAspect="1" noChangeArrowheads="1"/>
                    </pic:cNvPicPr>
                  </pic:nvPicPr>
                  <pic:blipFill>
                    <a:blip r:embed="rId22"/>
                    <a:srcRect/>
                    <a:stretch>
                      <a:fillRect/>
                    </a:stretch>
                  </pic:blipFill>
                  <pic:spPr bwMode="auto">
                    <a:xfrm>
                      <a:off x="0" y="0"/>
                      <a:ext cx="5924550" cy="2219325"/>
                    </a:xfrm>
                    <a:prstGeom prst="rect">
                      <a:avLst/>
                    </a:prstGeom>
                    <a:noFill/>
                    <a:ln w="9525">
                      <a:noFill/>
                      <a:miter lim="800000"/>
                      <a:headEnd/>
                      <a:tailEnd/>
                    </a:ln>
                  </pic:spPr>
                </pic:pic>
              </a:graphicData>
            </a:graphic>
          </wp:inline>
        </w:drawing>
      </w:r>
    </w:p>
    <w:p w:rsidR="00977E2A" w:rsidRDefault="00977E2A" w:rsidP="0071452B">
      <w:pPr>
        <w:numPr>
          <w:ilvl w:val="0"/>
          <w:numId w:val="17"/>
        </w:numPr>
        <w:spacing w:after="40" w:line="340" w:lineRule="atLeast"/>
      </w:pPr>
      <w:r>
        <w:t xml:space="preserve">Tên đăng nhập: là mã số thuế được cấp cho </w:t>
      </w:r>
      <w:r w:rsidR="006D2567">
        <w:t>NNT</w:t>
      </w:r>
      <w:r>
        <w:t>.</w:t>
      </w:r>
    </w:p>
    <w:p w:rsidR="00977E2A" w:rsidRDefault="00977E2A" w:rsidP="0071452B">
      <w:pPr>
        <w:numPr>
          <w:ilvl w:val="0"/>
          <w:numId w:val="17"/>
        </w:numPr>
        <w:spacing w:after="40" w:line="340" w:lineRule="atLeast"/>
      </w:pPr>
      <w:r>
        <w:t xml:space="preserve">Mật khẩu: được cung cấp ngay sau khi </w:t>
      </w:r>
      <w:r w:rsidR="006D2567">
        <w:t>NNT</w:t>
      </w:r>
      <w:r w:rsidR="00BD1156">
        <w:t xml:space="preserve"> được NHTM phê duyệt đăng kí NTDT</w:t>
      </w:r>
      <w:r>
        <w:t xml:space="preserve">. </w:t>
      </w:r>
    </w:p>
    <w:p w:rsidR="00977E2A" w:rsidRDefault="00977E2A" w:rsidP="0071452B">
      <w:pPr>
        <w:numPr>
          <w:ilvl w:val="0"/>
          <w:numId w:val="17"/>
        </w:numPr>
        <w:spacing w:after="40" w:line="340" w:lineRule="atLeast"/>
      </w:pPr>
      <w:r>
        <w:t>Tên đăng nhập tồn tại trong hệ thống và mật khẩu phải trùng khớp với mật khẩu trong hệ thống. Nếu tên đăng nhập và mật khẩu không đúng hệ thống sẽ đưa ra cảnh báo.</w:t>
      </w:r>
    </w:p>
    <w:p w:rsidR="00977E2A" w:rsidRPr="00C13A76" w:rsidRDefault="00977E2A" w:rsidP="0071452B">
      <w:pPr>
        <w:numPr>
          <w:ilvl w:val="0"/>
          <w:numId w:val="17"/>
        </w:numPr>
        <w:spacing w:after="40" w:line="340" w:lineRule="atLeast"/>
      </w:pPr>
      <w:r>
        <w:t xml:space="preserve">Sau khi nhập đầy đủ thông tin, </w:t>
      </w:r>
      <w:r w:rsidR="006B36CF">
        <w:t>NNT</w:t>
      </w:r>
      <w:r>
        <w:t xml:space="preserve"> nhấn vào nút </w:t>
      </w:r>
      <w:r w:rsidR="004B5F9B">
        <w:t>“</w:t>
      </w:r>
      <w:r w:rsidRPr="009700A4">
        <w:rPr>
          <w:b/>
        </w:rPr>
        <w:t>Đăng nhập</w:t>
      </w:r>
      <w:r w:rsidR="004B5F9B">
        <w:t>”</w:t>
      </w:r>
      <w:r>
        <w:t xml:space="preserve"> đăng nhập vào hệ thống</w:t>
      </w:r>
      <w:r w:rsidR="00BD1156">
        <w:t xml:space="preserve"> Nộp thuế điện tử</w:t>
      </w:r>
      <w:r>
        <w:t>.</w:t>
      </w:r>
    </w:p>
    <w:p w:rsidR="00977E2A" w:rsidRDefault="00977E2A" w:rsidP="00977E2A">
      <w:pPr>
        <w:spacing w:after="40" w:line="340" w:lineRule="atLeast"/>
      </w:pPr>
      <w:r w:rsidRPr="00675C01">
        <w:rPr>
          <w:b/>
        </w:rPr>
        <w:t>B</w:t>
      </w:r>
      <w:r w:rsidRPr="00675C01">
        <w:rPr>
          <w:b/>
          <w:u w:val="single"/>
        </w:rPr>
        <w:t xml:space="preserve">ước </w:t>
      </w:r>
      <w:r>
        <w:rPr>
          <w:b/>
        </w:rPr>
        <w:t>3</w:t>
      </w:r>
      <w:r>
        <w:t xml:space="preserve">: </w:t>
      </w:r>
      <w:r w:rsidR="009E59BC">
        <w:t xml:space="preserve">Đối với trường hợp </w:t>
      </w:r>
      <w:r w:rsidR="006D2567">
        <w:t>NNT</w:t>
      </w:r>
      <w:r>
        <w:t xml:space="preserve"> </w:t>
      </w:r>
      <w:r w:rsidR="009E59BC">
        <w:t>không nhớ Mật khẩu đăng nhập Nộp thuế có thể sử dụng chức năng “Lấy lại mật khẩu”.</w:t>
      </w:r>
    </w:p>
    <w:p w:rsidR="009E59BC" w:rsidRDefault="00C96847" w:rsidP="00977E2A">
      <w:pPr>
        <w:spacing w:after="40" w:line="340" w:lineRule="atLeast"/>
      </w:pPr>
      <w:r>
        <w:rPr>
          <w:noProof/>
        </w:rPr>
        <w:lastRenderedPageBreak/>
        <w:drawing>
          <wp:inline distT="0" distB="0" distL="0" distR="0">
            <wp:extent cx="5915025" cy="2181225"/>
            <wp:effectExtent l="19050" t="0" r="9525" b="0"/>
            <wp:docPr id="14" name="Picture 14" descr="NTD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NTDT3"/>
                    <pic:cNvPicPr>
                      <a:picLocks noChangeAspect="1" noChangeArrowheads="1"/>
                    </pic:cNvPicPr>
                  </pic:nvPicPr>
                  <pic:blipFill>
                    <a:blip r:embed="rId23"/>
                    <a:srcRect/>
                    <a:stretch>
                      <a:fillRect/>
                    </a:stretch>
                  </pic:blipFill>
                  <pic:spPr bwMode="auto">
                    <a:xfrm>
                      <a:off x="0" y="0"/>
                      <a:ext cx="5915025" cy="2181225"/>
                    </a:xfrm>
                    <a:prstGeom prst="rect">
                      <a:avLst/>
                    </a:prstGeom>
                    <a:noFill/>
                    <a:ln w="9525">
                      <a:noFill/>
                      <a:miter lim="800000"/>
                      <a:headEnd/>
                      <a:tailEnd/>
                    </a:ln>
                  </pic:spPr>
                </pic:pic>
              </a:graphicData>
            </a:graphic>
          </wp:inline>
        </w:drawing>
      </w:r>
    </w:p>
    <w:p w:rsidR="009E59BC" w:rsidRDefault="009E59BC" w:rsidP="009E59BC">
      <w:pPr>
        <w:numPr>
          <w:ilvl w:val="0"/>
          <w:numId w:val="17"/>
        </w:numPr>
        <w:spacing w:after="40" w:line="340" w:lineRule="atLeast"/>
      </w:pPr>
      <w:r>
        <w:t xml:space="preserve">NNT thực hiện nhập </w:t>
      </w:r>
      <w:r w:rsidR="005A19A0">
        <w:t>đầy đủ thông tin MST, Mật khẩu mới, Nhập lại mật khẩu, Kết nối chứng thư số và tiến hành “Cập Nhật”.</w:t>
      </w:r>
    </w:p>
    <w:p w:rsidR="005A19A0" w:rsidRDefault="00C96847" w:rsidP="005A19A0">
      <w:pPr>
        <w:spacing w:after="40" w:line="340" w:lineRule="atLeast"/>
      </w:pPr>
      <w:r>
        <w:rPr>
          <w:noProof/>
        </w:rPr>
        <w:drawing>
          <wp:inline distT="0" distB="0" distL="0" distR="0">
            <wp:extent cx="5915025" cy="2438400"/>
            <wp:effectExtent l="19050" t="0" r="9525" b="0"/>
            <wp:docPr id="15" name="Picture 15" descr="NTD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NTDT4"/>
                    <pic:cNvPicPr>
                      <a:picLocks noChangeAspect="1" noChangeArrowheads="1"/>
                    </pic:cNvPicPr>
                  </pic:nvPicPr>
                  <pic:blipFill>
                    <a:blip r:embed="rId24"/>
                    <a:srcRect/>
                    <a:stretch>
                      <a:fillRect/>
                    </a:stretch>
                  </pic:blipFill>
                  <pic:spPr bwMode="auto">
                    <a:xfrm>
                      <a:off x="0" y="0"/>
                      <a:ext cx="5915025" cy="2438400"/>
                    </a:xfrm>
                    <a:prstGeom prst="rect">
                      <a:avLst/>
                    </a:prstGeom>
                    <a:noFill/>
                    <a:ln w="9525">
                      <a:noFill/>
                      <a:miter lim="800000"/>
                      <a:headEnd/>
                      <a:tailEnd/>
                    </a:ln>
                  </pic:spPr>
                </pic:pic>
              </a:graphicData>
            </a:graphic>
          </wp:inline>
        </w:drawing>
      </w:r>
    </w:p>
    <w:p w:rsidR="00977E2A" w:rsidRDefault="00977E2A" w:rsidP="00977E2A">
      <w:pPr>
        <w:jc w:val="center"/>
        <w:rPr>
          <w:noProof/>
        </w:rPr>
      </w:pPr>
    </w:p>
    <w:p w:rsidR="0091475E" w:rsidRDefault="0005122C" w:rsidP="00C16E3D">
      <w:pPr>
        <w:pStyle w:val="Heading3"/>
        <w:numPr>
          <w:ilvl w:val="0"/>
          <w:numId w:val="57"/>
        </w:numPr>
        <w:ind w:left="1080"/>
      </w:pPr>
      <w:bookmarkStart w:id="23" w:name="_Toc420919926"/>
      <w:r>
        <w:t>Lập giấy nộp tiền</w:t>
      </w:r>
      <w:bookmarkEnd w:id="23"/>
    </w:p>
    <w:p w:rsidR="00335A1B" w:rsidRPr="00335A1B" w:rsidRDefault="00335A1B" w:rsidP="0071452B">
      <w:pPr>
        <w:numPr>
          <w:ilvl w:val="0"/>
          <w:numId w:val="17"/>
        </w:numPr>
        <w:spacing w:after="40" w:line="340" w:lineRule="atLeast"/>
        <w:ind w:left="360"/>
      </w:pPr>
      <w:r w:rsidRPr="00335A1B">
        <w:t>Cho phép người sử dụng lập mới GNT</w:t>
      </w:r>
      <w:r>
        <w:t>.</w:t>
      </w:r>
    </w:p>
    <w:p w:rsidR="00844842" w:rsidRDefault="00844842" w:rsidP="00844842">
      <w:pPr>
        <w:spacing w:after="40" w:line="340" w:lineRule="atLeast"/>
      </w:pPr>
      <w:r w:rsidRPr="00675C01">
        <w:rPr>
          <w:b/>
        </w:rPr>
        <w:t>B</w:t>
      </w:r>
      <w:r w:rsidRPr="00675C01">
        <w:rPr>
          <w:b/>
          <w:u w:val="single"/>
        </w:rPr>
        <w:t xml:space="preserve">ước </w:t>
      </w:r>
      <w:r>
        <w:rPr>
          <w:b/>
        </w:rPr>
        <w:t>1</w:t>
      </w:r>
      <w:r>
        <w:t xml:space="preserve">: </w:t>
      </w:r>
      <w:r w:rsidR="006D2567">
        <w:t>NNT</w:t>
      </w:r>
      <w:r>
        <w:t xml:space="preserve"> chọn </w:t>
      </w:r>
      <w:r w:rsidR="001D70D0">
        <w:t>menu</w:t>
      </w:r>
      <w:r>
        <w:t xml:space="preserve"> </w:t>
      </w:r>
      <w:r w:rsidR="004B5F9B">
        <w:t>“</w:t>
      </w:r>
      <w:r w:rsidRPr="00841901">
        <w:rPr>
          <w:b/>
        </w:rPr>
        <w:t>Nộp thuế</w:t>
      </w:r>
      <w:r w:rsidR="004B5F9B">
        <w:t>”</w:t>
      </w:r>
      <w:r>
        <w:t xml:space="preserve">, sau đó chọn tiếp </w:t>
      </w:r>
      <w:r w:rsidR="001D70D0">
        <w:t>menu</w:t>
      </w:r>
      <w:r>
        <w:t xml:space="preserve"> </w:t>
      </w:r>
      <w:r w:rsidR="004B5F9B">
        <w:t>“</w:t>
      </w:r>
      <w:r>
        <w:rPr>
          <w:b/>
        </w:rPr>
        <w:t>Lập giấy nộp tiền</w:t>
      </w:r>
      <w:r w:rsidR="004B5F9B">
        <w:t>”</w:t>
      </w:r>
      <w:r>
        <w:t>.</w:t>
      </w:r>
    </w:p>
    <w:p w:rsidR="00335A1B" w:rsidRDefault="00335A1B" w:rsidP="0071452B">
      <w:pPr>
        <w:numPr>
          <w:ilvl w:val="0"/>
          <w:numId w:val="17"/>
        </w:numPr>
      </w:pPr>
      <w:r>
        <w:t xml:space="preserve">Hệ thống hiển thị màn hình </w:t>
      </w:r>
      <w:r>
        <w:rPr>
          <w:b/>
        </w:rPr>
        <w:t>Lập giấy nộp tiền</w:t>
      </w:r>
      <w:r>
        <w:t>.</w:t>
      </w:r>
    </w:p>
    <w:p w:rsidR="00E43627" w:rsidRDefault="00E43627" w:rsidP="00AB792C">
      <w:pPr>
        <w:jc w:val="center"/>
        <w:rPr>
          <w:noProof/>
        </w:rPr>
      </w:pPr>
    </w:p>
    <w:p w:rsidR="00657D2B" w:rsidRDefault="00C96847" w:rsidP="00AB792C">
      <w:pPr>
        <w:jc w:val="center"/>
      </w:pPr>
      <w:r>
        <w:rPr>
          <w:noProof/>
        </w:rPr>
        <w:drawing>
          <wp:inline distT="0" distB="0" distL="0" distR="0">
            <wp:extent cx="5924550" cy="139065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srcRect/>
                    <a:stretch>
                      <a:fillRect/>
                    </a:stretch>
                  </pic:blipFill>
                  <pic:spPr bwMode="auto">
                    <a:xfrm>
                      <a:off x="0" y="0"/>
                      <a:ext cx="5924550" cy="1390650"/>
                    </a:xfrm>
                    <a:prstGeom prst="rect">
                      <a:avLst/>
                    </a:prstGeom>
                    <a:noFill/>
                    <a:ln w="9525">
                      <a:noFill/>
                      <a:miter lim="800000"/>
                      <a:headEnd/>
                      <a:tailEnd/>
                    </a:ln>
                  </pic:spPr>
                </pic:pic>
              </a:graphicData>
            </a:graphic>
          </wp:inline>
        </w:drawing>
      </w:r>
    </w:p>
    <w:p w:rsidR="00A9126A" w:rsidRDefault="00A9126A" w:rsidP="00AB792C">
      <w:pPr>
        <w:jc w:val="center"/>
      </w:pPr>
    </w:p>
    <w:p w:rsidR="00A9126A" w:rsidRDefault="00C96847" w:rsidP="00AB792C">
      <w:pPr>
        <w:jc w:val="center"/>
      </w:pPr>
      <w:r>
        <w:rPr>
          <w:noProof/>
        </w:rPr>
        <w:lastRenderedPageBreak/>
        <w:drawing>
          <wp:inline distT="0" distB="0" distL="0" distR="0">
            <wp:extent cx="5924550" cy="5486400"/>
            <wp:effectExtent l="19050" t="0" r="0" b="0"/>
            <wp:docPr id="17" name="Picture 17" descr="NTD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NTDT5"/>
                    <pic:cNvPicPr>
                      <a:picLocks noChangeAspect="1" noChangeArrowheads="1"/>
                    </pic:cNvPicPr>
                  </pic:nvPicPr>
                  <pic:blipFill>
                    <a:blip r:embed="rId26"/>
                    <a:srcRect/>
                    <a:stretch>
                      <a:fillRect/>
                    </a:stretch>
                  </pic:blipFill>
                  <pic:spPr bwMode="auto">
                    <a:xfrm>
                      <a:off x="0" y="0"/>
                      <a:ext cx="5924550" cy="5486400"/>
                    </a:xfrm>
                    <a:prstGeom prst="rect">
                      <a:avLst/>
                    </a:prstGeom>
                    <a:noFill/>
                    <a:ln w="9525">
                      <a:noFill/>
                      <a:miter lim="800000"/>
                      <a:headEnd/>
                      <a:tailEnd/>
                    </a:ln>
                  </pic:spPr>
                </pic:pic>
              </a:graphicData>
            </a:graphic>
          </wp:inline>
        </w:drawing>
      </w:r>
    </w:p>
    <w:p w:rsidR="0005122C" w:rsidRDefault="00AB792C" w:rsidP="00C81725">
      <w:r>
        <w:rPr>
          <w:b/>
        </w:rPr>
        <w:t>B</w:t>
      </w:r>
      <w:r>
        <w:rPr>
          <w:b/>
          <w:u w:val="single"/>
        </w:rPr>
        <w:t xml:space="preserve">ước </w:t>
      </w:r>
      <w:r>
        <w:rPr>
          <w:b/>
        </w:rPr>
        <w:t>2</w:t>
      </w:r>
      <w:r>
        <w:t>: Nhập đầy đủ thông tin giấy nộp tiền.</w:t>
      </w:r>
    </w:p>
    <w:p w:rsidR="00AB792C" w:rsidRDefault="00AB792C" w:rsidP="0071452B">
      <w:pPr>
        <w:numPr>
          <w:ilvl w:val="0"/>
          <w:numId w:val="17"/>
        </w:numPr>
      </w:pPr>
      <w:r>
        <w:t>Ngày: hệ thống tự động lấy ra ngày hiện tại và không cho phép sửa.</w:t>
      </w:r>
    </w:p>
    <w:p w:rsidR="00AB792C" w:rsidRDefault="00AB792C" w:rsidP="0071452B">
      <w:pPr>
        <w:numPr>
          <w:ilvl w:val="0"/>
          <w:numId w:val="17"/>
        </w:numPr>
      </w:pPr>
      <w:r>
        <w:t>Mã số thuế: hệ thống tự động lấy ra mã số thuế của tài khoản đăng nhập và không cho phép sửa.</w:t>
      </w:r>
    </w:p>
    <w:p w:rsidR="00AB792C" w:rsidRDefault="00AB792C" w:rsidP="0071452B">
      <w:pPr>
        <w:numPr>
          <w:ilvl w:val="0"/>
          <w:numId w:val="17"/>
        </w:numPr>
      </w:pPr>
      <w:r>
        <w:t>Tên người nộp th</w:t>
      </w:r>
      <w:r w:rsidR="006B3060">
        <w:t>uế: hệ thống tự động lấy ra theo</w:t>
      </w:r>
      <w:r>
        <w:t xml:space="preserve"> thông tin của tài khoản đăng nhập và không cho phép sửa.</w:t>
      </w:r>
    </w:p>
    <w:p w:rsidR="00AB792C" w:rsidRDefault="00AB792C" w:rsidP="0071452B">
      <w:pPr>
        <w:numPr>
          <w:ilvl w:val="0"/>
          <w:numId w:val="17"/>
        </w:numPr>
      </w:pPr>
      <w:r>
        <w:t>Địa chỉ: hệ thống tự động lấy ra theo thông tin của tài khoản đăng nhập và không cho phép sửa.</w:t>
      </w:r>
    </w:p>
    <w:p w:rsidR="00AB792C" w:rsidRDefault="00AB792C" w:rsidP="0071452B">
      <w:pPr>
        <w:numPr>
          <w:ilvl w:val="0"/>
          <w:numId w:val="17"/>
        </w:numPr>
      </w:pPr>
      <w:r>
        <w:t xml:space="preserve">Đề nghị NH: danh sách ngân hàng mà NNT đăng ký, hệ thống yêu cầu </w:t>
      </w:r>
      <w:r w:rsidR="006D2567">
        <w:t>NNT</w:t>
      </w:r>
      <w:r>
        <w:t xml:space="preserve"> phải chọn một ngân hàng cụ thể.</w:t>
      </w:r>
    </w:p>
    <w:p w:rsidR="00AB792C" w:rsidRDefault="00AB792C" w:rsidP="0071452B">
      <w:pPr>
        <w:numPr>
          <w:ilvl w:val="0"/>
          <w:numId w:val="17"/>
        </w:numPr>
      </w:pPr>
      <w:r>
        <w:t xml:space="preserve">Trích tài khoản số: danh sách </w:t>
      </w:r>
      <w:r w:rsidRPr="00AB792C">
        <w:t>tài khoản liên kết với Ngân hàng được chọn của NNT</w:t>
      </w:r>
      <w:r>
        <w:t xml:space="preserve">, hệ thống yêu cầu </w:t>
      </w:r>
      <w:r w:rsidR="006D2567">
        <w:t>NNT</w:t>
      </w:r>
      <w:r>
        <w:t xml:space="preserve"> phải chọn một tài khoản cụ thể.</w:t>
      </w:r>
    </w:p>
    <w:p w:rsidR="00AB792C" w:rsidRDefault="00AB792C" w:rsidP="00A9126A">
      <w:pPr>
        <w:numPr>
          <w:ilvl w:val="0"/>
          <w:numId w:val="17"/>
        </w:numPr>
      </w:pPr>
      <w:r>
        <w:t xml:space="preserve">Tỉnh/TP: </w:t>
      </w:r>
      <w:r w:rsidR="00A9126A">
        <w:t xml:space="preserve">Cho phép chọn lại trong </w:t>
      </w:r>
      <w:r w:rsidR="006D2567">
        <w:t xml:space="preserve">danh sách tất cả các tỉnh, TP trên cả nước, </w:t>
      </w:r>
      <w:r>
        <w:t xml:space="preserve">mặc định lấy theo </w:t>
      </w:r>
      <w:r w:rsidRPr="00AB792C">
        <w:t>tỉnh,</w:t>
      </w:r>
      <w:r>
        <w:t xml:space="preserve"> </w:t>
      </w:r>
      <w:r w:rsidRPr="00AB792C">
        <w:t>TP của Cơ quan thuế</w:t>
      </w:r>
      <w:r w:rsidR="006D2567">
        <w:t xml:space="preserve"> mà NNT trực thuộc, cho phép NNT </w:t>
      </w:r>
      <w:r w:rsidR="00C343F2">
        <w:t>chọn lại</w:t>
      </w:r>
      <w:r w:rsidR="006D2567">
        <w:t xml:space="preserve"> nhưng không được phép để trống.</w:t>
      </w:r>
    </w:p>
    <w:p w:rsidR="00C343F2" w:rsidRDefault="00C343F2" w:rsidP="0071452B">
      <w:pPr>
        <w:numPr>
          <w:ilvl w:val="0"/>
          <w:numId w:val="17"/>
        </w:numPr>
      </w:pPr>
      <w:r>
        <w:t xml:space="preserve">Cơ quan quản lý thu: </w:t>
      </w:r>
      <w:r w:rsidR="00A9126A">
        <w:t>Bao gồm danh sách Cơ quan thu thuộc địa bàn tỉnh,tp đã chọn. Hiển thị theo định dạng mã cơ quan thu- tên cơ quan thu.</w:t>
      </w:r>
      <w:r w:rsidR="00B840B2">
        <w:t xml:space="preserve"> Hệ thống bắt buộc phải chọn 1 cơ quan thu.</w:t>
      </w:r>
    </w:p>
    <w:p w:rsidR="00B73574" w:rsidRDefault="00B73574" w:rsidP="00B73574">
      <w:pPr>
        <w:numPr>
          <w:ilvl w:val="0"/>
          <w:numId w:val="17"/>
        </w:numPr>
      </w:pPr>
      <w:r>
        <w:lastRenderedPageBreak/>
        <w:t>Th</w:t>
      </w:r>
      <w:r w:rsidRPr="00B73574">
        <w:t>ô</w:t>
      </w:r>
      <w:r>
        <w:t>ng tin n</w:t>
      </w:r>
      <w:r w:rsidRPr="00B73574">
        <w:t>ơ</w:t>
      </w:r>
      <w:r>
        <w:t>i ph</w:t>
      </w:r>
      <w:r w:rsidRPr="00B73574">
        <w:t>át</w:t>
      </w:r>
      <w:r>
        <w:t xml:space="preserve"> sinh ngu</w:t>
      </w:r>
      <w:r w:rsidRPr="00B73574">
        <w:t>ồn</w:t>
      </w:r>
      <w:r>
        <w:t xml:space="preserve"> thu: C</w:t>
      </w:r>
      <w:r w:rsidRPr="00B73574">
        <w:t>ă</w:t>
      </w:r>
      <w:r>
        <w:t>n c</w:t>
      </w:r>
      <w:r w:rsidRPr="00B73574">
        <w:t>ứ</w:t>
      </w:r>
      <w:r>
        <w:t xml:space="preserve"> d</w:t>
      </w:r>
      <w:r w:rsidRPr="00B73574">
        <w:t>ựa</w:t>
      </w:r>
      <w:r>
        <w:t xml:space="preserve"> tr</w:t>
      </w:r>
      <w:r w:rsidRPr="00B73574">
        <w:t>ê</w:t>
      </w:r>
      <w:r>
        <w:t xml:space="preserve">n </w:t>
      </w:r>
      <w:r w:rsidRPr="00B73574">
        <w:t>địa</w:t>
      </w:r>
      <w:r>
        <w:t xml:space="preserve"> b</w:t>
      </w:r>
      <w:r w:rsidRPr="00B73574">
        <w:t>à</w:t>
      </w:r>
      <w:r>
        <w:t>n h</w:t>
      </w:r>
      <w:r w:rsidRPr="00B73574">
        <w:t>àn</w:t>
      </w:r>
      <w:r>
        <w:t>h ch</w:t>
      </w:r>
      <w:r w:rsidRPr="00B73574">
        <w:t>ính</w:t>
      </w:r>
      <w:r>
        <w:t xml:space="preserve"> c</w:t>
      </w:r>
      <w:r w:rsidRPr="00B73574">
        <w:t>ủa</w:t>
      </w:r>
      <w:r>
        <w:t xml:space="preserve"> c</w:t>
      </w:r>
      <w:r w:rsidRPr="00B73574">
        <w:t>ơ</w:t>
      </w:r>
      <w:r>
        <w:t xml:space="preserve"> quan thu v</w:t>
      </w:r>
      <w:r w:rsidRPr="00B73574">
        <w:t>à</w:t>
      </w:r>
      <w:r>
        <w:t xml:space="preserve"> cho ph</w:t>
      </w:r>
      <w:r w:rsidRPr="00B73574">
        <w:t>ép</w:t>
      </w:r>
      <w:r>
        <w:t xml:space="preserve"> NNT ch</w:t>
      </w:r>
      <w:r w:rsidRPr="00B73574">
        <w:t>ọn</w:t>
      </w:r>
      <w:r>
        <w:t xml:space="preserve"> l</w:t>
      </w:r>
      <w:r w:rsidRPr="00B73574">
        <w:t>ại</w:t>
      </w:r>
      <w:r>
        <w:t xml:space="preserve"> </w:t>
      </w:r>
      <w:r w:rsidRPr="00B73574">
        <w:t>đến</w:t>
      </w:r>
      <w:r>
        <w:t xml:space="preserve"> Qu</w:t>
      </w:r>
      <w:r w:rsidRPr="00B73574">
        <w:t>ận</w:t>
      </w:r>
      <w:r>
        <w:t>/Huy</w:t>
      </w:r>
      <w:r w:rsidRPr="00B73574">
        <w:t>ện</w:t>
      </w:r>
      <w:r>
        <w:t>, Ph</w:t>
      </w:r>
      <w:r w:rsidRPr="00B73574">
        <w:t>ường</w:t>
      </w:r>
      <w:r>
        <w:t>/X</w:t>
      </w:r>
      <w:r w:rsidRPr="00B73574">
        <w:t>ã</w:t>
      </w:r>
    </w:p>
    <w:p w:rsidR="00A9126A" w:rsidRDefault="00A9126A" w:rsidP="00B73574">
      <w:pPr>
        <w:numPr>
          <w:ilvl w:val="0"/>
          <w:numId w:val="17"/>
        </w:numPr>
      </w:pPr>
      <w:r>
        <w:t xml:space="preserve">Quận/Huyện: Mặc định lấy </w:t>
      </w:r>
      <w:r w:rsidR="00B73574">
        <w:t>theo địa bàn cơ quan thu l</w:t>
      </w:r>
      <w:r w:rsidR="00B73574" w:rsidRPr="00B73574">
        <w:t>à</w:t>
      </w:r>
      <w:r w:rsidR="00B73574">
        <w:t xml:space="preserve"> Chi c</w:t>
      </w:r>
      <w:r w:rsidR="00B73574" w:rsidRPr="00B73574">
        <w:t>ục</w:t>
      </w:r>
      <w:r w:rsidR="00B840B2">
        <w:t xml:space="preserve">. Cho phép </w:t>
      </w:r>
      <w:r w:rsidR="00B73574">
        <w:t xml:space="preserve">NNT chọn </w:t>
      </w:r>
      <w:r w:rsidR="00B840B2">
        <w:t xml:space="preserve"> trong danh sách Quận/Huyện thuộc địa bàn tỉnh, tp của cơ quan thu đã chọn. Hệ thống bắt buộc phải chọn 1 quận/huyện.</w:t>
      </w:r>
    </w:p>
    <w:p w:rsidR="00B840B2" w:rsidRDefault="00B840B2" w:rsidP="00B73574">
      <w:pPr>
        <w:numPr>
          <w:ilvl w:val="0"/>
          <w:numId w:val="17"/>
        </w:numPr>
      </w:pPr>
      <w:r>
        <w:t>Phường</w:t>
      </w:r>
      <w:r w:rsidR="00B73574">
        <w:t>/X</w:t>
      </w:r>
      <w:r w:rsidR="00B73574" w:rsidRPr="00B73574">
        <w:t>ã</w:t>
      </w:r>
      <w:r>
        <w:t xml:space="preserve">: Cho </w:t>
      </w:r>
      <w:r w:rsidR="00B73574">
        <w:t xml:space="preserve">phép NNT chọn trong danh mục  </w:t>
      </w:r>
      <w:r>
        <w:t>phường</w:t>
      </w:r>
      <w:r w:rsidR="00B73574">
        <w:t>/x</w:t>
      </w:r>
      <w:r w:rsidR="00B73574" w:rsidRPr="00B73574">
        <w:t>ã</w:t>
      </w:r>
      <w:r>
        <w:t xml:space="preserve"> thuộc Quận/Huyện đã chọn. Bắt buộc phải chọn 1 xã/phường</w:t>
      </w:r>
    </w:p>
    <w:p w:rsidR="00A9126A" w:rsidRDefault="00A9126A" w:rsidP="00A9126A">
      <w:pPr>
        <w:numPr>
          <w:ilvl w:val="0"/>
          <w:numId w:val="17"/>
        </w:numPr>
      </w:pPr>
      <w:r>
        <w:t>Chuyển cho KBNN: danh mục tất cả các kho bạc nhà nước cơ quan thu đã chọn, mặc định lấy theo địa bàn hành chính</w:t>
      </w:r>
      <w:r w:rsidRPr="006D2567">
        <w:t xml:space="preserve"> </w:t>
      </w:r>
      <w:r>
        <w:t>CQT của NNT, cho phép NNT chọn lại nhưng bắt buộc phải chọn một kho bạc cụ thể.</w:t>
      </w:r>
    </w:p>
    <w:p w:rsidR="00B840B2" w:rsidRDefault="00C343F2" w:rsidP="00BF38C4">
      <w:pPr>
        <w:numPr>
          <w:ilvl w:val="0"/>
          <w:numId w:val="17"/>
        </w:numPr>
      </w:pPr>
      <w:r>
        <w:t xml:space="preserve">Ghi thu NSNN vào TK: </w:t>
      </w:r>
      <w:r w:rsidR="00BF38C4">
        <w:t>Cho ph</w:t>
      </w:r>
      <w:r w:rsidR="00BF38C4" w:rsidRPr="00BF38C4">
        <w:t>ép</w:t>
      </w:r>
      <w:r w:rsidR="00BF38C4">
        <w:t xml:space="preserve"> NNT ch</w:t>
      </w:r>
      <w:r w:rsidR="00BF38C4" w:rsidRPr="00BF38C4">
        <w:t>ọn</w:t>
      </w:r>
      <w:r w:rsidR="00BF38C4">
        <w:t xml:space="preserve"> 1 trong 2 lo</w:t>
      </w:r>
      <w:r w:rsidR="00BF38C4" w:rsidRPr="00BF38C4">
        <w:t>ại</w:t>
      </w:r>
      <w:r w:rsidR="00BF38C4">
        <w:t xml:space="preserve"> t</w:t>
      </w:r>
      <w:r w:rsidR="00BF38C4" w:rsidRPr="00BF38C4">
        <w:t>à</w:t>
      </w:r>
      <w:r w:rsidR="00BF38C4">
        <w:t>i kh</w:t>
      </w:r>
      <w:r w:rsidR="00BF38C4" w:rsidRPr="00BF38C4">
        <w:t>oản</w:t>
      </w:r>
      <w:r w:rsidR="00BF38C4">
        <w:t>: N</w:t>
      </w:r>
      <w:r w:rsidR="00BF38C4" w:rsidRPr="00BF38C4">
        <w:t>ộp</w:t>
      </w:r>
      <w:r w:rsidR="00BF38C4">
        <w:t xml:space="preserve"> v</w:t>
      </w:r>
      <w:r w:rsidR="00BF38C4" w:rsidRPr="00BF38C4">
        <w:t>à</w:t>
      </w:r>
      <w:r w:rsidR="00BF38C4">
        <w:t>o NSNN (TK7111), Thu h</w:t>
      </w:r>
      <w:r w:rsidR="00BF38C4" w:rsidRPr="00BF38C4">
        <w:t>ồi</w:t>
      </w:r>
      <w:r w:rsidR="00BF38C4">
        <w:t xml:space="preserve"> ho</w:t>
      </w:r>
      <w:r w:rsidR="00BF38C4" w:rsidRPr="00BF38C4">
        <w:t>àn</w:t>
      </w:r>
      <w:r w:rsidR="005A19A0">
        <w:t xml:space="preserve"> </w:t>
      </w:r>
      <w:r w:rsidR="00BF38C4">
        <w:t>(TK</w:t>
      </w:r>
      <w:r w:rsidR="005A19A0">
        <w:t xml:space="preserve"> </w:t>
      </w:r>
      <w:r w:rsidR="00BF38C4">
        <w:t>3121)</w:t>
      </w:r>
      <w:r w:rsidR="005A19A0">
        <w:t>, Thu hồi hoàn (TK 8991).</w:t>
      </w:r>
    </w:p>
    <w:p w:rsidR="001C4939" w:rsidRDefault="001C4939" w:rsidP="0071452B">
      <w:pPr>
        <w:numPr>
          <w:ilvl w:val="0"/>
          <w:numId w:val="29"/>
        </w:numPr>
      </w:pPr>
      <w:r>
        <w:t xml:space="preserve">Nhấn nút </w:t>
      </w:r>
      <w:r w:rsidR="004B5F9B">
        <w:t>“</w:t>
      </w:r>
      <w:r>
        <w:rPr>
          <w:b/>
        </w:rPr>
        <w:t>Truy vấn số thuế PN</w:t>
      </w:r>
      <w:r w:rsidR="004B5F9B">
        <w:t>”</w:t>
      </w:r>
      <w:r>
        <w:t>:</w:t>
      </w:r>
      <w:r w:rsidR="009F6503">
        <w:t xml:space="preserve"> chức năng tham khảo</w:t>
      </w:r>
    </w:p>
    <w:p w:rsidR="001C4939" w:rsidRPr="001C4939" w:rsidRDefault="001C4939" w:rsidP="0071452B">
      <w:pPr>
        <w:numPr>
          <w:ilvl w:val="0"/>
          <w:numId w:val="26"/>
        </w:numPr>
        <w:ind w:left="1080"/>
      </w:pPr>
      <w:r w:rsidRPr="001C4939">
        <w:t xml:space="preserve">Hệ thống thực hiện kiểm tra </w:t>
      </w:r>
      <w:r>
        <w:t xml:space="preserve">thông tin “Cơ quan quản lý thu” và </w:t>
      </w:r>
      <w:r w:rsidRPr="001C4939">
        <w:t xml:space="preserve">lấy thông tin chi tiết các khoản nợ thuế của </w:t>
      </w:r>
      <w:r w:rsidR="006B36CF">
        <w:t>NNT</w:t>
      </w:r>
      <w:r w:rsidRPr="001C4939">
        <w:t xml:space="preserve"> từ hệ thống sổ thuế của Cơ quan Thuế đã được lọc theo “Cơ quan quản lý thu” và hiển thị chi tiết lên màn hình lưới dữ liệu “Chi tiết</w:t>
      </w:r>
      <w:r w:rsidR="008F724E">
        <w:t xml:space="preserve"> khoản nộp</w:t>
      </w:r>
      <w:r w:rsidRPr="001C4939">
        <w:t>” các khoản nộp</w:t>
      </w:r>
      <w:r>
        <w:t xml:space="preserve"> ngân sách nhà nước</w:t>
      </w:r>
      <w:r w:rsidRPr="001C4939">
        <w:t xml:space="preserve"> gồm:</w:t>
      </w:r>
      <w:r>
        <w:t xml:space="preserve"> STT; Nội dung các khoản nộp NSNN; Mã NDKT; Mã chương; Kỳ thuế; Số tiền.</w:t>
      </w:r>
    </w:p>
    <w:p w:rsidR="00DF1369" w:rsidRDefault="00DF1369" w:rsidP="0071452B">
      <w:pPr>
        <w:numPr>
          <w:ilvl w:val="0"/>
          <w:numId w:val="17"/>
        </w:numPr>
      </w:pPr>
      <w:r>
        <w:t xml:space="preserve">Hoặc </w:t>
      </w:r>
      <w:r w:rsidR="006B36CF">
        <w:t>NNT</w:t>
      </w:r>
      <w:r>
        <w:t xml:space="preserve"> có thể nhập trực tiếp các khoản nộp NSNN</w:t>
      </w:r>
      <w:r w:rsidR="008F724E">
        <w:t>, mã NDKT, mã chương và số tiền phải nộp</w:t>
      </w:r>
      <w:r>
        <w:t xml:space="preserve"> ở phần lưới dữ liệu </w:t>
      </w:r>
      <w:r w:rsidR="004B5F9B">
        <w:t>“</w:t>
      </w:r>
      <w:r>
        <w:t>Chi tiết</w:t>
      </w:r>
      <w:r w:rsidR="008F724E">
        <w:t xml:space="preserve"> khoản nộp</w:t>
      </w:r>
      <w:r w:rsidR="004B5F9B">
        <w:t>”</w:t>
      </w:r>
      <w:r>
        <w:t>.</w:t>
      </w:r>
    </w:p>
    <w:p w:rsidR="00DF1369" w:rsidRDefault="00DF1369" w:rsidP="0071452B">
      <w:pPr>
        <w:numPr>
          <w:ilvl w:val="0"/>
          <w:numId w:val="29"/>
        </w:numPr>
      </w:pPr>
      <w:r>
        <w:t xml:space="preserve">Nhấn nút </w:t>
      </w:r>
      <w:r w:rsidR="00C96847">
        <w:rPr>
          <w:noProof/>
        </w:rPr>
        <w:drawing>
          <wp:inline distT="0" distB="0" distL="0" distR="0">
            <wp:extent cx="209550" cy="161925"/>
            <wp:effectExtent l="1905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209550" cy="161925"/>
                    </a:xfrm>
                    <a:prstGeom prst="rect">
                      <a:avLst/>
                    </a:prstGeom>
                    <a:noFill/>
                    <a:ln w="9525">
                      <a:noFill/>
                      <a:miter lim="800000"/>
                      <a:headEnd/>
                      <a:tailEnd/>
                    </a:ln>
                  </pic:spPr>
                </pic:pic>
              </a:graphicData>
            </a:graphic>
          </wp:inline>
        </w:drawing>
      </w:r>
      <w:r>
        <w:rPr>
          <w:noProof/>
        </w:rPr>
        <w:t>: để tra cứu mã NDKT hoặc mã chương</w:t>
      </w:r>
      <w:r w:rsidR="008F724E">
        <w:rPr>
          <w:noProof/>
        </w:rPr>
        <w:t xml:space="preserve"> nếu </w:t>
      </w:r>
      <w:r w:rsidR="006B36CF">
        <w:rPr>
          <w:noProof/>
        </w:rPr>
        <w:t>NNT</w:t>
      </w:r>
      <w:r w:rsidR="008F724E">
        <w:rPr>
          <w:noProof/>
        </w:rPr>
        <w:t xml:space="preserve"> muốn tìm kiếm.</w:t>
      </w:r>
    </w:p>
    <w:p w:rsidR="001C4939" w:rsidRDefault="00512124" w:rsidP="0071452B">
      <w:pPr>
        <w:numPr>
          <w:ilvl w:val="0"/>
          <w:numId w:val="26"/>
        </w:numPr>
        <w:ind w:left="1080"/>
      </w:pPr>
      <w:r>
        <w:t>Hệ thống hiển thị màn hình Tra cứu danh mục NDKT</w:t>
      </w:r>
    </w:p>
    <w:p w:rsidR="00512124" w:rsidRPr="00AB792C" w:rsidRDefault="00730174" w:rsidP="001C4939">
      <w:r>
        <w:t xml:space="preserve">                                       </w:t>
      </w:r>
      <w:r w:rsidR="00C96847">
        <w:rPr>
          <w:noProof/>
        </w:rPr>
        <w:drawing>
          <wp:inline distT="0" distB="0" distL="0" distR="0">
            <wp:extent cx="2619375" cy="1228725"/>
            <wp:effectExtent l="1905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srcRect/>
                    <a:stretch>
                      <a:fillRect/>
                    </a:stretch>
                  </pic:blipFill>
                  <pic:spPr bwMode="auto">
                    <a:xfrm>
                      <a:off x="0" y="0"/>
                      <a:ext cx="2619375" cy="1228725"/>
                    </a:xfrm>
                    <a:prstGeom prst="rect">
                      <a:avLst/>
                    </a:prstGeom>
                    <a:noFill/>
                    <a:ln w="9525">
                      <a:noFill/>
                      <a:miter lim="800000"/>
                      <a:headEnd/>
                      <a:tailEnd/>
                    </a:ln>
                  </pic:spPr>
                </pic:pic>
              </a:graphicData>
            </a:graphic>
          </wp:inline>
        </w:drawing>
      </w:r>
    </w:p>
    <w:p w:rsidR="00512124" w:rsidRDefault="006B36CF" w:rsidP="0071452B">
      <w:pPr>
        <w:numPr>
          <w:ilvl w:val="0"/>
          <w:numId w:val="27"/>
        </w:numPr>
        <w:ind w:left="1080"/>
      </w:pPr>
      <w:r>
        <w:t>NNT</w:t>
      </w:r>
      <w:r w:rsidR="00512124">
        <w:t xml:space="preserve"> </w:t>
      </w:r>
      <w:r w:rsidR="00730174">
        <w:t>chọn mục NDKT cần tra cứu</w:t>
      </w:r>
    </w:p>
    <w:p w:rsidR="00512124" w:rsidRDefault="00512124" w:rsidP="0071452B">
      <w:pPr>
        <w:numPr>
          <w:ilvl w:val="0"/>
          <w:numId w:val="27"/>
        </w:numPr>
        <w:ind w:left="1080"/>
      </w:pPr>
      <w:r>
        <w:t xml:space="preserve">Nhấn nút </w:t>
      </w:r>
      <w:r w:rsidR="004B5F9B">
        <w:t>“</w:t>
      </w:r>
      <w:r>
        <w:rPr>
          <w:b/>
        </w:rPr>
        <w:t>Tra cứu</w:t>
      </w:r>
      <w:r w:rsidR="004B5F9B">
        <w:t>”</w:t>
      </w:r>
      <w:r>
        <w:t xml:space="preserve"> hệ thống kiểm tra và hiển thị danh sách kết quả phù hợp với điều kiện tìm kiếm.</w:t>
      </w:r>
    </w:p>
    <w:p w:rsidR="00512124" w:rsidRPr="00512124" w:rsidRDefault="00C96847" w:rsidP="00512124">
      <w:pPr>
        <w:jc w:val="center"/>
      </w:pPr>
      <w:r>
        <w:rPr>
          <w:noProof/>
        </w:rPr>
        <w:lastRenderedPageBreak/>
        <w:drawing>
          <wp:inline distT="0" distB="0" distL="0" distR="0">
            <wp:extent cx="5924550" cy="3343275"/>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srcRect/>
                    <a:stretch>
                      <a:fillRect/>
                    </a:stretch>
                  </pic:blipFill>
                  <pic:spPr bwMode="auto">
                    <a:xfrm>
                      <a:off x="0" y="0"/>
                      <a:ext cx="5924550" cy="3343275"/>
                    </a:xfrm>
                    <a:prstGeom prst="rect">
                      <a:avLst/>
                    </a:prstGeom>
                    <a:noFill/>
                    <a:ln w="9525">
                      <a:noFill/>
                      <a:miter lim="800000"/>
                      <a:headEnd/>
                      <a:tailEnd/>
                    </a:ln>
                  </pic:spPr>
                </pic:pic>
              </a:graphicData>
            </a:graphic>
          </wp:inline>
        </w:drawing>
      </w:r>
    </w:p>
    <w:p w:rsidR="00B840B2" w:rsidRDefault="008F724E" w:rsidP="0071452B">
      <w:pPr>
        <w:numPr>
          <w:ilvl w:val="0"/>
          <w:numId w:val="28"/>
        </w:numPr>
      </w:pPr>
      <w:r w:rsidRPr="008F724E">
        <w:rPr>
          <w:b/>
        </w:rPr>
        <w:t>Lưu ý</w:t>
      </w:r>
      <w:r>
        <w:t xml:space="preserve">: </w:t>
      </w:r>
    </w:p>
    <w:p w:rsidR="00512124" w:rsidRDefault="00B840B2" w:rsidP="00B840B2">
      <w:pPr>
        <w:numPr>
          <w:ilvl w:val="1"/>
          <w:numId w:val="28"/>
        </w:numPr>
      </w:pPr>
      <w:r>
        <w:t>B</w:t>
      </w:r>
      <w:r w:rsidR="008F724E">
        <w:t>ắt buộc phải nhập ít nhất một dòng khoản nộp. Trong đó, thông tin nội dung khoản nộp, mã chương, mã NDKT, kỳ thuế, số tiền không được để trống.</w:t>
      </w:r>
    </w:p>
    <w:p w:rsidR="00B840B2" w:rsidRDefault="00B840B2" w:rsidP="00B840B2">
      <w:pPr>
        <w:numPr>
          <w:ilvl w:val="1"/>
          <w:numId w:val="28"/>
        </w:numPr>
      </w:pPr>
      <w:r>
        <w:t>Khi chọn 1 Mã NKDT</w:t>
      </w:r>
      <w:r w:rsidR="005B75D8">
        <w:t xml:space="preserve"> hoặc tên nội dung kinh tế</w:t>
      </w:r>
      <w:r>
        <w:t xml:space="preserve"> thì tên nội dung kinh tế tương ứng sẽ hiển thị tại cột Nội dung các khoản nộp NSNN.</w:t>
      </w:r>
    </w:p>
    <w:p w:rsidR="00B840B2" w:rsidRDefault="00B840B2" w:rsidP="00B840B2">
      <w:pPr>
        <w:ind w:firstLine="360"/>
      </w:pPr>
      <w:r>
        <w:t xml:space="preserve">- Mã chương: </w:t>
      </w:r>
      <w:r w:rsidR="00D139F8">
        <w:t>NSD được phép sửa.</w:t>
      </w:r>
    </w:p>
    <w:p w:rsidR="008037BF" w:rsidRDefault="008037BF" w:rsidP="008037BF">
      <w:pPr>
        <w:numPr>
          <w:ilvl w:val="0"/>
          <w:numId w:val="47"/>
        </w:numPr>
      </w:pPr>
      <w:r>
        <w:t>Hiển thị mã chương mặc định theo MST (mã TIN) của NNT.</w:t>
      </w:r>
    </w:p>
    <w:p w:rsidR="008037BF" w:rsidRDefault="008037BF" w:rsidP="008037BF">
      <w:pPr>
        <w:numPr>
          <w:ilvl w:val="0"/>
          <w:numId w:val="47"/>
        </w:numPr>
      </w:pPr>
      <w:r>
        <w:t>Khi mã chương mặc định thuộc cấp chương 1 hoặc 2 và Mã NDKT chọn trong dãy từ 1001 đến 1049 thì mã chương hiển thị là 557</w:t>
      </w:r>
    </w:p>
    <w:p w:rsidR="008037BF" w:rsidRDefault="008037BF" w:rsidP="008037BF">
      <w:pPr>
        <w:numPr>
          <w:ilvl w:val="0"/>
          <w:numId w:val="47"/>
        </w:numPr>
      </w:pPr>
      <w:r>
        <w:t>Khi mã chương mặc định thuộc cấp chương 3 và Mã NDKT chọn trong dãy từ 1001 đến 1049 thì mã chương hiển thị là 757</w:t>
      </w:r>
    </w:p>
    <w:p w:rsidR="008037BF" w:rsidRDefault="008037BF" w:rsidP="008037BF">
      <w:pPr>
        <w:numPr>
          <w:ilvl w:val="0"/>
          <w:numId w:val="47"/>
        </w:numPr>
      </w:pPr>
      <w:r>
        <w:t>Khi chọn Mã NDKT không nằm trong dãy từ 1001 đến 1049 thì mã chương hiển thị là mã chương mặc định theo MST.</w:t>
      </w:r>
    </w:p>
    <w:p w:rsidR="00B840B2" w:rsidRDefault="00B840B2" w:rsidP="00B840B2">
      <w:pPr>
        <w:numPr>
          <w:ilvl w:val="0"/>
          <w:numId w:val="29"/>
        </w:numPr>
      </w:pPr>
      <w:r>
        <w:t>Nhấn “</w:t>
      </w:r>
      <w:r>
        <w:rPr>
          <w:b/>
        </w:rPr>
        <w:t>Thêm dòng</w:t>
      </w:r>
      <w:r>
        <w:t>”</w:t>
      </w:r>
    </w:p>
    <w:p w:rsidR="00512124" w:rsidRPr="00705060" w:rsidRDefault="00705060" w:rsidP="0071452B">
      <w:pPr>
        <w:numPr>
          <w:ilvl w:val="0"/>
          <w:numId w:val="28"/>
        </w:numPr>
        <w:rPr>
          <w:rStyle w:val="label"/>
        </w:rPr>
      </w:pPr>
      <w:r w:rsidRPr="00492AE5">
        <w:rPr>
          <w:rStyle w:val="label"/>
          <w:rFonts w:cs="Arial"/>
        </w:rPr>
        <w:t xml:space="preserve">Hệ thống chèn thêm một dòng </w:t>
      </w:r>
      <w:r>
        <w:rPr>
          <w:rStyle w:val="label"/>
          <w:rFonts w:cs="Arial"/>
        </w:rPr>
        <w:t xml:space="preserve">trống </w:t>
      </w:r>
      <w:r w:rsidRPr="00492AE5">
        <w:rPr>
          <w:rStyle w:val="label"/>
          <w:rFonts w:cs="Arial"/>
        </w:rPr>
        <w:t xml:space="preserve">thông tin khoản nộp vào </w:t>
      </w:r>
      <w:r>
        <w:rPr>
          <w:rStyle w:val="label"/>
          <w:rFonts w:cs="Arial"/>
        </w:rPr>
        <w:t>phía dưới dòng hiện tại.</w:t>
      </w:r>
    </w:p>
    <w:p w:rsidR="00512124" w:rsidRDefault="00705060" w:rsidP="0071452B">
      <w:pPr>
        <w:numPr>
          <w:ilvl w:val="0"/>
          <w:numId w:val="29"/>
        </w:numPr>
        <w:rPr>
          <w:rStyle w:val="label"/>
          <w:rFonts w:cs="Arial"/>
        </w:rPr>
      </w:pPr>
      <w:r>
        <w:rPr>
          <w:rStyle w:val="label"/>
          <w:rFonts w:cs="Arial"/>
        </w:rPr>
        <w:t xml:space="preserve">Nhấn </w:t>
      </w:r>
      <w:r w:rsidR="004B5F9B">
        <w:rPr>
          <w:rStyle w:val="label"/>
          <w:rFonts w:cs="Arial"/>
        </w:rPr>
        <w:t>“</w:t>
      </w:r>
      <w:r>
        <w:rPr>
          <w:rStyle w:val="label"/>
          <w:rFonts w:cs="Arial"/>
          <w:b/>
        </w:rPr>
        <w:t>Xoá</w:t>
      </w:r>
      <w:r w:rsidR="004B5F9B">
        <w:rPr>
          <w:rStyle w:val="label"/>
          <w:rFonts w:cs="Arial"/>
        </w:rPr>
        <w:t>”</w:t>
      </w:r>
      <w:r>
        <w:rPr>
          <w:rStyle w:val="label"/>
          <w:rFonts w:cs="Arial"/>
        </w:rPr>
        <w:t xml:space="preserve"> dòng</w:t>
      </w:r>
    </w:p>
    <w:p w:rsidR="00705060" w:rsidRPr="00705060" w:rsidRDefault="00705060" w:rsidP="0071452B">
      <w:pPr>
        <w:numPr>
          <w:ilvl w:val="0"/>
          <w:numId w:val="28"/>
        </w:numPr>
        <w:rPr>
          <w:rFonts w:cs="Arial"/>
        </w:rPr>
      </w:pPr>
      <w:r w:rsidRPr="00705060">
        <w:rPr>
          <w:rFonts w:cs="Arial"/>
        </w:rPr>
        <w:t xml:space="preserve">Hệ thống loại bỏ dòng được </w:t>
      </w:r>
      <w:r>
        <w:rPr>
          <w:rFonts w:cs="Arial"/>
        </w:rPr>
        <w:t>chọn</w:t>
      </w:r>
      <w:r w:rsidRPr="00705060">
        <w:rPr>
          <w:rFonts w:cs="Arial"/>
        </w:rPr>
        <w:t xml:space="preserve"> khỏi lưới dữ liệu</w:t>
      </w:r>
      <w:r>
        <w:rPr>
          <w:rFonts w:cs="Arial"/>
        </w:rPr>
        <w:t>.</w:t>
      </w:r>
    </w:p>
    <w:p w:rsidR="00705060" w:rsidRDefault="00705060" w:rsidP="0071452B">
      <w:pPr>
        <w:numPr>
          <w:ilvl w:val="0"/>
          <w:numId w:val="29"/>
        </w:numPr>
        <w:rPr>
          <w:rStyle w:val="label"/>
          <w:rFonts w:cs="Arial"/>
        </w:rPr>
      </w:pPr>
      <w:r>
        <w:rPr>
          <w:rStyle w:val="label"/>
          <w:rFonts w:cs="Arial"/>
        </w:rPr>
        <w:t xml:space="preserve">Nhấn </w:t>
      </w:r>
      <w:r w:rsidR="004B5F9B">
        <w:rPr>
          <w:rStyle w:val="label"/>
          <w:rFonts w:cs="Arial"/>
        </w:rPr>
        <w:t>“</w:t>
      </w:r>
      <w:r>
        <w:rPr>
          <w:rStyle w:val="label"/>
          <w:rFonts w:cs="Arial"/>
          <w:b/>
        </w:rPr>
        <w:t>Lập mới</w:t>
      </w:r>
      <w:r w:rsidR="004B5F9B">
        <w:rPr>
          <w:rStyle w:val="label"/>
          <w:rFonts w:cs="Arial"/>
        </w:rPr>
        <w:t>”</w:t>
      </w:r>
    </w:p>
    <w:p w:rsidR="008037BF" w:rsidRDefault="008037BF" w:rsidP="008037BF">
      <w:pPr>
        <w:numPr>
          <w:ilvl w:val="0"/>
          <w:numId w:val="28"/>
        </w:numPr>
        <w:rPr>
          <w:rStyle w:val="label"/>
        </w:rPr>
      </w:pPr>
      <w:r>
        <w:rPr>
          <w:rStyle w:val="label"/>
        </w:rPr>
        <w:t>Hệ thống hiển thị cảnh báo: Bạn muốn nhập lại dữ liệu?</w:t>
      </w:r>
    </w:p>
    <w:p w:rsidR="008037BF" w:rsidRPr="008037BF" w:rsidRDefault="00C96847" w:rsidP="008037BF">
      <w:pPr>
        <w:rPr>
          <w:rStyle w:val="label"/>
        </w:rPr>
      </w:pPr>
      <w:r>
        <w:rPr>
          <w:noProof/>
        </w:rPr>
        <w:lastRenderedPageBreak/>
        <w:drawing>
          <wp:inline distT="0" distB="0" distL="0" distR="0">
            <wp:extent cx="5924550" cy="5534025"/>
            <wp:effectExtent l="19050" t="0" r="0" b="0"/>
            <wp:docPr id="21" name="Picture 21" descr="NTDT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TDT6"/>
                    <pic:cNvPicPr>
                      <a:picLocks noChangeAspect="1" noChangeArrowheads="1"/>
                    </pic:cNvPicPr>
                  </pic:nvPicPr>
                  <pic:blipFill>
                    <a:blip r:embed="rId30"/>
                    <a:srcRect/>
                    <a:stretch>
                      <a:fillRect/>
                    </a:stretch>
                  </pic:blipFill>
                  <pic:spPr bwMode="auto">
                    <a:xfrm>
                      <a:off x="0" y="0"/>
                      <a:ext cx="5924550" cy="5534025"/>
                    </a:xfrm>
                    <a:prstGeom prst="rect">
                      <a:avLst/>
                    </a:prstGeom>
                    <a:noFill/>
                    <a:ln w="9525">
                      <a:noFill/>
                      <a:miter lim="800000"/>
                      <a:headEnd/>
                      <a:tailEnd/>
                    </a:ln>
                  </pic:spPr>
                </pic:pic>
              </a:graphicData>
            </a:graphic>
          </wp:inline>
        </w:drawing>
      </w:r>
    </w:p>
    <w:p w:rsidR="00AB792C" w:rsidRPr="008037BF" w:rsidRDefault="008037BF" w:rsidP="008037BF">
      <w:pPr>
        <w:numPr>
          <w:ilvl w:val="1"/>
          <w:numId w:val="28"/>
        </w:numPr>
        <w:rPr>
          <w:rStyle w:val="label"/>
        </w:rPr>
      </w:pPr>
      <w:r>
        <w:rPr>
          <w:rStyle w:val="label"/>
          <w:rFonts w:cs="Arial"/>
        </w:rPr>
        <w:t>Chọn nút ‘OK’, h</w:t>
      </w:r>
      <w:r w:rsidR="00705060" w:rsidRPr="00492AE5">
        <w:rPr>
          <w:rStyle w:val="label"/>
          <w:rFonts w:cs="Arial"/>
        </w:rPr>
        <w:t xml:space="preserve">ệ thống thực hiện lấy lại toàn bộ dữ liệu như trạng thái ban đầu vào màn hình </w:t>
      </w:r>
      <w:r w:rsidR="00705060">
        <w:rPr>
          <w:rStyle w:val="label"/>
          <w:rFonts w:cs="Arial"/>
          <w:b/>
        </w:rPr>
        <w:t>Lập giấy nộp tiền</w:t>
      </w:r>
      <w:r w:rsidR="00705060">
        <w:rPr>
          <w:rStyle w:val="label"/>
          <w:rFonts w:cs="Arial"/>
        </w:rPr>
        <w:t>.</w:t>
      </w:r>
    </w:p>
    <w:p w:rsidR="008037BF" w:rsidRDefault="008037BF" w:rsidP="008037BF">
      <w:pPr>
        <w:numPr>
          <w:ilvl w:val="1"/>
          <w:numId w:val="28"/>
        </w:numPr>
      </w:pPr>
      <w:r>
        <w:rPr>
          <w:rStyle w:val="label"/>
          <w:rFonts w:cs="Arial"/>
        </w:rPr>
        <w:t>Chọn nút ‘Cancel’, hệ thống đóng cửa số cảnh báo và giữ nguyên dữ liệu đã nhập trên GNT.</w:t>
      </w:r>
    </w:p>
    <w:p w:rsidR="00705060" w:rsidRDefault="00705060" w:rsidP="00C81725">
      <w:r>
        <w:rPr>
          <w:b/>
        </w:rPr>
        <w:t>B</w:t>
      </w:r>
      <w:r>
        <w:rPr>
          <w:b/>
          <w:u w:val="single"/>
        </w:rPr>
        <w:t xml:space="preserve">ước </w:t>
      </w:r>
      <w:r>
        <w:rPr>
          <w:b/>
        </w:rPr>
        <w:t>3</w:t>
      </w:r>
      <w:r>
        <w:t xml:space="preserve">: Nhấn nút </w:t>
      </w:r>
      <w:r w:rsidR="004B5F9B">
        <w:t>“</w:t>
      </w:r>
      <w:r>
        <w:rPr>
          <w:b/>
        </w:rPr>
        <w:t>Hoàn thành</w:t>
      </w:r>
      <w:r w:rsidR="004B5F9B">
        <w:t>”</w:t>
      </w:r>
    </w:p>
    <w:p w:rsidR="00705060" w:rsidRDefault="00705060" w:rsidP="0071452B">
      <w:pPr>
        <w:numPr>
          <w:ilvl w:val="0"/>
          <w:numId w:val="28"/>
        </w:numPr>
      </w:pPr>
      <w:r>
        <w:t xml:space="preserve">Sau khi nhập đầy đủ thông tin, </w:t>
      </w:r>
      <w:r w:rsidR="006B36CF">
        <w:t>NNT</w:t>
      </w:r>
      <w:r>
        <w:t xml:space="preserve"> nhấn nút </w:t>
      </w:r>
      <w:r w:rsidR="004B5F9B">
        <w:t>“</w:t>
      </w:r>
      <w:r>
        <w:rPr>
          <w:b/>
        </w:rPr>
        <w:t>Hoàn thành</w:t>
      </w:r>
      <w:r w:rsidR="004B5F9B">
        <w:t>”</w:t>
      </w:r>
      <w:r>
        <w:t xml:space="preserve"> để hoàn tất việc lập giấy nộp tiền.</w:t>
      </w:r>
    </w:p>
    <w:p w:rsidR="00705060" w:rsidRDefault="00B85B97" w:rsidP="0071452B">
      <w:pPr>
        <w:numPr>
          <w:ilvl w:val="0"/>
          <w:numId w:val="28"/>
        </w:numPr>
      </w:pPr>
      <w:r>
        <w:t>Hệ thống kiểm tra thông tin nhập vào:</w:t>
      </w:r>
    </w:p>
    <w:p w:rsidR="00B85B97" w:rsidRPr="00D067AA" w:rsidRDefault="00B85B97" w:rsidP="0071452B">
      <w:pPr>
        <w:numPr>
          <w:ilvl w:val="0"/>
          <w:numId w:val="26"/>
        </w:numPr>
        <w:ind w:left="1080"/>
        <w:rPr>
          <w:rStyle w:val="label"/>
        </w:rPr>
      </w:pPr>
      <w:r>
        <w:rPr>
          <w:rStyle w:val="label"/>
          <w:rFonts w:cs="Arial"/>
        </w:rPr>
        <w:t xml:space="preserve">Nếu các thông tin kiểm tra không hợp lệ, hệ thống thông báo trực tiếp trên màn hình cho </w:t>
      </w:r>
      <w:r w:rsidR="006B36CF">
        <w:rPr>
          <w:rStyle w:val="label"/>
          <w:rFonts w:cs="Arial"/>
        </w:rPr>
        <w:t>NNT</w:t>
      </w:r>
      <w:r>
        <w:rPr>
          <w:rStyle w:val="label"/>
          <w:rFonts w:cs="Arial"/>
        </w:rPr>
        <w:t xml:space="preserve"> lỗi để </w:t>
      </w:r>
      <w:r w:rsidR="006B36CF">
        <w:rPr>
          <w:rStyle w:val="label"/>
          <w:rFonts w:cs="Arial"/>
        </w:rPr>
        <w:t>NNT</w:t>
      </w:r>
      <w:r>
        <w:rPr>
          <w:rStyle w:val="label"/>
          <w:rFonts w:cs="Arial"/>
        </w:rPr>
        <w:t xml:space="preserve"> thực hiện sửa lại.</w:t>
      </w:r>
    </w:p>
    <w:p w:rsidR="00D067AA" w:rsidRPr="00D067AA" w:rsidRDefault="00D067AA" w:rsidP="00D067AA">
      <w:pPr>
        <w:numPr>
          <w:ilvl w:val="0"/>
          <w:numId w:val="30"/>
        </w:numPr>
        <w:ind w:left="1080"/>
        <w:rPr>
          <w:rStyle w:val="label"/>
        </w:rPr>
      </w:pPr>
      <w:r>
        <w:rPr>
          <w:rStyle w:val="label"/>
          <w:rFonts w:cs="Arial"/>
        </w:rPr>
        <w:t xml:space="preserve">Nếu </w:t>
      </w:r>
      <w:r>
        <w:t>nội dung GNT vượt quá giới hạn 210 ký tự thì hệ thống cảnh báo</w:t>
      </w:r>
    </w:p>
    <w:p w:rsidR="00D067AA" w:rsidRPr="00B85B97" w:rsidRDefault="00C96847" w:rsidP="00D067AA">
      <w:pPr>
        <w:rPr>
          <w:rStyle w:val="label"/>
        </w:rPr>
      </w:pPr>
      <w:r>
        <w:rPr>
          <w:noProof/>
        </w:rPr>
        <w:lastRenderedPageBreak/>
        <w:drawing>
          <wp:inline distT="0" distB="0" distL="0" distR="0">
            <wp:extent cx="5924550" cy="5343525"/>
            <wp:effectExtent l="19050" t="0" r="0" b="0"/>
            <wp:docPr id="22" name="Picture 22"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5"/>
                    <pic:cNvPicPr>
                      <a:picLocks noChangeAspect="1" noChangeArrowheads="1"/>
                    </pic:cNvPicPr>
                  </pic:nvPicPr>
                  <pic:blipFill>
                    <a:blip r:embed="rId31"/>
                    <a:srcRect/>
                    <a:stretch>
                      <a:fillRect/>
                    </a:stretch>
                  </pic:blipFill>
                  <pic:spPr bwMode="auto">
                    <a:xfrm>
                      <a:off x="0" y="0"/>
                      <a:ext cx="5924550" cy="5343525"/>
                    </a:xfrm>
                    <a:prstGeom prst="rect">
                      <a:avLst/>
                    </a:prstGeom>
                    <a:noFill/>
                    <a:ln w="9525">
                      <a:noFill/>
                      <a:miter lim="800000"/>
                      <a:headEnd/>
                      <a:tailEnd/>
                    </a:ln>
                  </pic:spPr>
                </pic:pic>
              </a:graphicData>
            </a:graphic>
          </wp:inline>
        </w:drawing>
      </w:r>
    </w:p>
    <w:p w:rsidR="00B85B97" w:rsidRPr="004165F9" w:rsidRDefault="00B85B97" w:rsidP="0071452B">
      <w:pPr>
        <w:numPr>
          <w:ilvl w:val="0"/>
          <w:numId w:val="26"/>
        </w:numPr>
        <w:ind w:left="1080"/>
        <w:rPr>
          <w:rStyle w:val="label"/>
        </w:rPr>
      </w:pPr>
      <w:r>
        <w:rPr>
          <w:rStyle w:val="label"/>
          <w:rFonts w:cs="Arial"/>
        </w:rPr>
        <w:t xml:space="preserve">Nếu thông tin hợp lệ, hệ thống hiển thị màn hình </w:t>
      </w:r>
      <w:r w:rsidR="004B5F9B">
        <w:rPr>
          <w:rStyle w:val="label"/>
          <w:rFonts w:cs="Arial"/>
        </w:rPr>
        <w:t>“</w:t>
      </w:r>
      <w:r>
        <w:rPr>
          <w:rStyle w:val="label"/>
          <w:rFonts w:cs="Arial"/>
          <w:b/>
        </w:rPr>
        <w:t>Chi tiết giấy nộp tiền</w:t>
      </w:r>
      <w:r w:rsidR="004B5F9B">
        <w:rPr>
          <w:rStyle w:val="label"/>
          <w:rFonts w:cs="Arial"/>
        </w:rPr>
        <w:t>”</w:t>
      </w:r>
      <w:r w:rsidRPr="00B85B97">
        <w:rPr>
          <w:rStyle w:val="label"/>
          <w:rFonts w:cs="Arial"/>
        </w:rPr>
        <w:t>.</w:t>
      </w:r>
    </w:p>
    <w:p w:rsidR="004165F9" w:rsidRDefault="004165F9" w:rsidP="004165F9">
      <w:pPr>
        <w:ind w:left="1080"/>
      </w:pPr>
    </w:p>
    <w:p w:rsidR="00705060" w:rsidRDefault="00C96847" w:rsidP="00B85B97">
      <w:pPr>
        <w:jc w:val="center"/>
      </w:pPr>
      <w:r>
        <w:rPr>
          <w:noProof/>
        </w:rPr>
        <w:lastRenderedPageBreak/>
        <w:drawing>
          <wp:inline distT="0" distB="0" distL="0" distR="0">
            <wp:extent cx="5324475" cy="6143625"/>
            <wp:effectExtent l="1905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srcRect/>
                    <a:stretch>
                      <a:fillRect/>
                    </a:stretch>
                  </pic:blipFill>
                  <pic:spPr bwMode="auto">
                    <a:xfrm>
                      <a:off x="0" y="0"/>
                      <a:ext cx="5324475" cy="6143625"/>
                    </a:xfrm>
                    <a:prstGeom prst="rect">
                      <a:avLst/>
                    </a:prstGeom>
                    <a:noFill/>
                    <a:ln w="9525">
                      <a:noFill/>
                      <a:miter lim="800000"/>
                      <a:headEnd/>
                      <a:tailEnd/>
                    </a:ln>
                  </pic:spPr>
                </pic:pic>
              </a:graphicData>
            </a:graphic>
          </wp:inline>
        </w:drawing>
      </w:r>
    </w:p>
    <w:p w:rsidR="00D067AA" w:rsidRDefault="006B36CF" w:rsidP="00D067AA">
      <w:pPr>
        <w:numPr>
          <w:ilvl w:val="0"/>
          <w:numId w:val="30"/>
        </w:numPr>
        <w:ind w:left="1080"/>
      </w:pPr>
      <w:r>
        <w:t>NNT</w:t>
      </w:r>
      <w:r w:rsidR="00B85B97">
        <w:t xml:space="preserve"> xem lại chi tiết giấy nộp tiền để kiểm tra lại thông tin đã chuẩn hay chưa.</w:t>
      </w:r>
    </w:p>
    <w:p w:rsidR="00B85B97" w:rsidRDefault="00B85B97" w:rsidP="0071452B">
      <w:pPr>
        <w:numPr>
          <w:ilvl w:val="0"/>
          <w:numId w:val="29"/>
        </w:numPr>
      </w:pPr>
      <w:r>
        <w:t xml:space="preserve">Nhấn </w:t>
      </w:r>
      <w:r w:rsidR="004B5F9B">
        <w:t>“</w:t>
      </w:r>
      <w:r>
        <w:rPr>
          <w:b/>
        </w:rPr>
        <w:t>Sửa</w:t>
      </w:r>
      <w:r w:rsidR="004B5F9B">
        <w:t>”</w:t>
      </w:r>
      <w:r>
        <w:t xml:space="preserve"> để sửa lại thông tin.</w:t>
      </w:r>
    </w:p>
    <w:p w:rsidR="00B85B97" w:rsidRPr="00B85B97" w:rsidRDefault="00B85B97" w:rsidP="0071452B">
      <w:pPr>
        <w:numPr>
          <w:ilvl w:val="0"/>
          <w:numId w:val="28"/>
        </w:numPr>
      </w:pPr>
      <w:r>
        <w:t xml:space="preserve">Khi nhấn </w:t>
      </w:r>
      <w:r w:rsidR="004B5F9B">
        <w:t>“</w:t>
      </w:r>
      <w:r>
        <w:rPr>
          <w:b/>
        </w:rPr>
        <w:t>Sửa</w:t>
      </w:r>
      <w:r w:rsidR="004B5F9B">
        <w:t>”</w:t>
      </w:r>
      <w:r>
        <w:t xml:space="preserve"> hệ thống tiến hành </w:t>
      </w:r>
      <w:r w:rsidR="00BD3485">
        <w:t>tải</w:t>
      </w:r>
      <w:r>
        <w:t xml:space="preserve"> lại màn hình </w:t>
      </w:r>
      <w:r>
        <w:rPr>
          <w:b/>
        </w:rPr>
        <w:t>Lập giấy nộp tiền</w:t>
      </w:r>
      <w:r>
        <w:t xml:space="preserve"> </w:t>
      </w:r>
      <w:r w:rsidR="00BD3485">
        <w:t xml:space="preserve">của chính giấy nộp tiền </w:t>
      </w:r>
      <w:r w:rsidR="006B36CF">
        <w:t>NNT</w:t>
      </w:r>
      <w:r w:rsidR="00BD3485">
        <w:t xml:space="preserve"> đang muốn sửa lại thông tin.</w:t>
      </w:r>
      <w:r w:rsidR="000124A2">
        <w:t xml:space="preserve"> Nếu các thông tin trên không thay đổi NNT phải tách số tiền nộp thuế thành hai GNT để tránh trùng lặp.</w:t>
      </w:r>
    </w:p>
    <w:p w:rsidR="00BD3485" w:rsidRDefault="00B85B97" w:rsidP="0071452B">
      <w:pPr>
        <w:numPr>
          <w:ilvl w:val="0"/>
          <w:numId w:val="29"/>
        </w:numPr>
      </w:pPr>
      <w:r>
        <w:t xml:space="preserve">Nhấn </w:t>
      </w:r>
      <w:r w:rsidR="004B5F9B">
        <w:t>“</w:t>
      </w:r>
      <w:r>
        <w:rPr>
          <w:b/>
        </w:rPr>
        <w:t>Xoá</w:t>
      </w:r>
      <w:r w:rsidR="004B5F9B">
        <w:t>”</w:t>
      </w:r>
      <w:r>
        <w:t xml:space="preserve"> để xoá giấy nộp tiền vừa lập.</w:t>
      </w:r>
    </w:p>
    <w:p w:rsidR="00B761D6" w:rsidRDefault="00B761D6" w:rsidP="0071452B">
      <w:pPr>
        <w:numPr>
          <w:ilvl w:val="0"/>
          <w:numId w:val="29"/>
        </w:numPr>
      </w:pPr>
      <w:r>
        <w:t>Nhấn “</w:t>
      </w:r>
      <w:r>
        <w:rPr>
          <w:b/>
        </w:rPr>
        <w:t>In</w:t>
      </w:r>
      <w:r>
        <w:t>” để in chi tiết GNT.</w:t>
      </w:r>
    </w:p>
    <w:p w:rsidR="00BD3485" w:rsidRDefault="00BD3485" w:rsidP="00BD3485">
      <w:r>
        <w:rPr>
          <w:b/>
        </w:rPr>
        <w:t>B</w:t>
      </w:r>
      <w:r>
        <w:rPr>
          <w:b/>
          <w:u w:val="single"/>
        </w:rPr>
        <w:t xml:space="preserve">ước </w:t>
      </w:r>
      <w:r>
        <w:rPr>
          <w:b/>
        </w:rPr>
        <w:t>4</w:t>
      </w:r>
      <w:r>
        <w:t xml:space="preserve">: Nhấn nút </w:t>
      </w:r>
      <w:r w:rsidR="004B5F9B">
        <w:t>“</w:t>
      </w:r>
      <w:r>
        <w:rPr>
          <w:b/>
        </w:rPr>
        <w:t>Trình ký</w:t>
      </w:r>
      <w:r w:rsidR="004B5F9B">
        <w:t>”</w:t>
      </w:r>
    </w:p>
    <w:p w:rsidR="00705060" w:rsidRDefault="00BD3485" w:rsidP="0071452B">
      <w:pPr>
        <w:numPr>
          <w:ilvl w:val="0"/>
          <w:numId w:val="28"/>
        </w:numPr>
      </w:pPr>
      <w:r w:rsidRPr="00BD3485">
        <w:t xml:space="preserve">Cho phép </w:t>
      </w:r>
      <w:r w:rsidR="006B36CF">
        <w:t>NNT</w:t>
      </w:r>
      <w:r>
        <w:t xml:space="preserve"> </w:t>
      </w:r>
      <w:r w:rsidRPr="00BD3485">
        <w:t xml:space="preserve">(người lập </w:t>
      </w:r>
      <w:r>
        <w:t>GNT</w:t>
      </w:r>
      <w:r w:rsidRPr="00BD3485">
        <w:t xml:space="preserve">) thực hiện trình </w:t>
      </w:r>
      <w:r>
        <w:t>GNT</w:t>
      </w:r>
      <w:r w:rsidRPr="00BD3485">
        <w:t xml:space="preserve"> đã được lập thành công tới người ký duyệt chứng từ</w:t>
      </w:r>
      <w:r>
        <w:t xml:space="preserve"> </w:t>
      </w:r>
      <w:r w:rsidRPr="00BD3485">
        <w:t>(người giữ chữ ký số)</w:t>
      </w:r>
      <w:r>
        <w:t>.</w:t>
      </w:r>
    </w:p>
    <w:p w:rsidR="00BD3485" w:rsidRDefault="00BD3485" w:rsidP="0071452B">
      <w:pPr>
        <w:numPr>
          <w:ilvl w:val="0"/>
          <w:numId w:val="28"/>
        </w:numPr>
      </w:pPr>
      <w:r>
        <w:t xml:space="preserve">Hệ thống hiển thị </w:t>
      </w:r>
      <w:r w:rsidR="004B5F9B">
        <w:t>thông báo</w:t>
      </w:r>
      <w:r>
        <w:t xml:space="preserve"> xác nhận: “Bạn có chắc muốn </w:t>
      </w:r>
      <w:r w:rsidR="000124A2">
        <w:t xml:space="preserve">thực hiện trình ký GNT không?”. Với 2 tùy chọn </w:t>
      </w:r>
      <w:r>
        <w:t>“</w:t>
      </w:r>
      <w:r>
        <w:rPr>
          <w:b/>
        </w:rPr>
        <w:t>OK</w:t>
      </w:r>
      <w:r>
        <w:t>” và “</w:t>
      </w:r>
      <w:r w:rsidRPr="00BD3485">
        <w:rPr>
          <w:b/>
        </w:rPr>
        <w:t>Cancel</w:t>
      </w:r>
      <w:r>
        <w:t xml:space="preserve">”. </w:t>
      </w:r>
    </w:p>
    <w:p w:rsidR="004B5F9B" w:rsidRDefault="00C96847" w:rsidP="004B5F9B">
      <w:pPr>
        <w:jc w:val="center"/>
      </w:pPr>
      <w:r>
        <w:rPr>
          <w:noProof/>
        </w:rPr>
        <w:lastRenderedPageBreak/>
        <w:drawing>
          <wp:inline distT="0" distB="0" distL="0" distR="0">
            <wp:extent cx="3552825" cy="1581150"/>
            <wp:effectExtent l="19050" t="0" r="9525"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3552825" cy="1581150"/>
                    </a:xfrm>
                    <a:prstGeom prst="rect">
                      <a:avLst/>
                    </a:prstGeom>
                    <a:noFill/>
                    <a:ln w="9525">
                      <a:noFill/>
                      <a:miter lim="800000"/>
                      <a:headEnd/>
                      <a:tailEnd/>
                    </a:ln>
                  </pic:spPr>
                </pic:pic>
              </a:graphicData>
            </a:graphic>
          </wp:inline>
        </w:drawing>
      </w:r>
    </w:p>
    <w:p w:rsidR="00BD3485" w:rsidRDefault="00BD3485" w:rsidP="0071452B">
      <w:pPr>
        <w:numPr>
          <w:ilvl w:val="0"/>
          <w:numId w:val="29"/>
        </w:numPr>
      </w:pPr>
      <w:r>
        <w:t>Nhấn “</w:t>
      </w:r>
      <w:r w:rsidRPr="00BD3485">
        <w:rPr>
          <w:b/>
        </w:rPr>
        <w:t>OK</w:t>
      </w:r>
      <w:r>
        <w:t xml:space="preserve">”: hệ thống thực hiện cập nhật trạng thái GNT thành “Trình ký” và thông báo trình ký thành công. Đồng thời, hiển thị lại màn hình chi tiết GNT với GNT vừa thực hiện và lựa chọn </w:t>
      </w:r>
      <w:r w:rsidR="004B5F9B">
        <w:t>“</w:t>
      </w:r>
      <w:r>
        <w:rPr>
          <w:b/>
        </w:rPr>
        <w:t>Trình ký</w:t>
      </w:r>
      <w:r w:rsidR="004B5F9B">
        <w:t>”</w:t>
      </w:r>
      <w:r>
        <w:t xml:space="preserve"> </w:t>
      </w:r>
      <w:r w:rsidR="004B5F9B">
        <w:t>được ẩn đi</w:t>
      </w:r>
      <w:r>
        <w:t>.</w:t>
      </w:r>
    </w:p>
    <w:p w:rsidR="00BD3485" w:rsidRDefault="00BD3485" w:rsidP="0071452B">
      <w:pPr>
        <w:numPr>
          <w:ilvl w:val="0"/>
          <w:numId w:val="29"/>
        </w:numPr>
      </w:pPr>
      <w:r>
        <w:t>N</w:t>
      </w:r>
      <w:r w:rsidR="004B5F9B">
        <w:t>hấn “</w:t>
      </w:r>
      <w:r w:rsidR="004B5F9B" w:rsidRPr="004B5F9B">
        <w:rPr>
          <w:b/>
        </w:rPr>
        <w:t>Cancel</w:t>
      </w:r>
      <w:r w:rsidR="004B5F9B">
        <w:t xml:space="preserve">”: </w:t>
      </w:r>
      <w:r>
        <w:t xml:space="preserve">hệ thống thực hiện đóng màn hình xác nhận lại và </w:t>
      </w:r>
      <w:r w:rsidR="004B5F9B">
        <w:t>dừng thực hiện chức năng “</w:t>
      </w:r>
      <w:r w:rsidR="004B5F9B">
        <w:rPr>
          <w:b/>
        </w:rPr>
        <w:t>Trình ký</w:t>
      </w:r>
      <w:r w:rsidR="004B5F9B">
        <w:t>”</w:t>
      </w:r>
      <w:r>
        <w:t>.</w:t>
      </w:r>
    </w:p>
    <w:p w:rsidR="004B5F9B" w:rsidRDefault="004B5F9B" w:rsidP="004B5F9B">
      <w:r>
        <w:rPr>
          <w:b/>
        </w:rPr>
        <w:t>B</w:t>
      </w:r>
      <w:r>
        <w:rPr>
          <w:b/>
          <w:u w:val="single"/>
        </w:rPr>
        <w:t xml:space="preserve">ước </w:t>
      </w:r>
      <w:r>
        <w:rPr>
          <w:b/>
        </w:rPr>
        <w:t>5</w:t>
      </w:r>
      <w:r>
        <w:t>: Nhấn nút “</w:t>
      </w:r>
      <w:r>
        <w:rPr>
          <w:b/>
        </w:rPr>
        <w:t>Ký và nộp</w:t>
      </w:r>
      <w:r>
        <w:t>”</w:t>
      </w:r>
    </w:p>
    <w:p w:rsidR="00BD3485" w:rsidRDefault="004B5F9B" w:rsidP="0071452B">
      <w:pPr>
        <w:numPr>
          <w:ilvl w:val="0"/>
          <w:numId w:val="31"/>
        </w:numPr>
      </w:pPr>
      <w:r w:rsidRPr="004B5F9B">
        <w:t xml:space="preserve">Cho phép </w:t>
      </w:r>
      <w:r w:rsidR="006B36CF">
        <w:t>NNT</w:t>
      </w:r>
      <w:r>
        <w:t xml:space="preserve"> </w:t>
      </w:r>
      <w:r w:rsidRPr="004B5F9B">
        <w:t xml:space="preserve">(người duyệt </w:t>
      </w:r>
      <w:r>
        <w:t>GNT</w:t>
      </w:r>
      <w:r w:rsidRPr="004B5F9B">
        <w:t xml:space="preserve">) thực hiện ký và nộp </w:t>
      </w:r>
      <w:r>
        <w:t>GNT</w:t>
      </w:r>
      <w:r w:rsidRPr="004B5F9B">
        <w:t xml:space="preserve"> đã được lập thành công hoặc trình ký từ người lập </w:t>
      </w:r>
      <w:r>
        <w:t>GNT.</w:t>
      </w:r>
    </w:p>
    <w:p w:rsidR="00AB2528" w:rsidRDefault="00AB2528" w:rsidP="0071452B">
      <w:pPr>
        <w:numPr>
          <w:ilvl w:val="0"/>
          <w:numId w:val="31"/>
        </w:numPr>
      </w:pPr>
      <w:r>
        <w:t>Hệ thống hiển thị thông báo xác nhận: “Bạn có chắc chắn muốn Ký và nộp GNT này không?”. Với 2 tùy chọn  “</w:t>
      </w:r>
      <w:r>
        <w:rPr>
          <w:b/>
        </w:rPr>
        <w:t>OK</w:t>
      </w:r>
      <w:r>
        <w:t>” và “</w:t>
      </w:r>
      <w:r w:rsidRPr="00BD3485">
        <w:rPr>
          <w:b/>
        </w:rPr>
        <w:t>Cancel</w:t>
      </w:r>
      <w:r>
        <w:t>”.</w:t>
      </w:r>
    </w:p>
    <w:p w:rsidR="00AB2528" w:rsidRDefault="00C96847" w:rsidP="00AB2528">
      <w:pPr>
        <w:jc w:val="center"/>
      </w:pPr>
      <w:r>
        <w:rPr>
          <w:noProof/>
        </w:rPr>
        <w:drawing>
          <wp:inline distT="0" distB="0" distL="0" distR="0">
            <wp:extent cx="3505200" cy="1524000"/>
            <wp:effectExtent l="1905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srcRect/>
                    <a:stretch>
                      <a:fillRect/>
                    </a:stretch>
                  </pic:blipFill>
                  <pic:spPr bwMode="auto">
                    <a:xfrm>
                      <a:off x="0" y="0"/>
                      <a:ext cx="3505200" cy="1524000"/>
                    </a:xfrm>
                    <a:prstGeom prst="rect">
                      <a:avLst/>
                    </a:prstGeom>
                    <a:noFill/>
                    <a:ln w="9525">
                      <a:noFill/>
                      <a:miter lim="800000"/>
                      <a:headEnd/>
                      <a:tailEnd/>
                    </a:ln>
                  </pic:spPr>
                </pic:pic>
              </a:graphicData>
            </a:graphic>
          </wp:inline>
        </w:drawing>
      </w:r>
    </w:p>
    <w:p w:rsidR="002F1640" w:rsidRDefault="00AB2528" w:rsidP="002F1640">
      <w:pPr>
        <w:numPr>
          <w:ilvl w:val="0"/>
          <w:numId w:val="32"/>
        </w:numPr>
      </w:pPr>
      <w:r>
        <w:t>Nhấn “</w:t>
      </w:r>
      <w:r w:rsidRPr="00AB2528">
        <w:rPr>
          <w:b/>
        </w:rPr>
        <w:t>OK</w:t>
      </w:r>
      <w:r>
        <w:t>”</w:t>
      </w:r>
    </w:p>
    <w:p w:rsidR="00FD60C1" w:rsidRDefault="00FD60C1" w:rsidP="00FD60C1">
      <w:pPr>
        <w:ind w:left="360"/>
      </w:pPr>
      <w:r>
        <w:t>- Hệ thống hiển thị cửa sổ yêu cầu nhập mã PIN</w:t>
      </w:r>
    </w:p>
    <w:p w:rsidR="00FD60C1" w:rsidRDefault="00C96847" w:rsidP="00FD60C1">
      <w:pPr>
        <w:ind w:left="360"/>
        <w:jc w:val="center"/>
      </w:pPr>
      <w:r>
        <w:rPr>
          <w:noProof/>
        </w:rPr>
        <w:drawing>
          <wp:inline distT="0" distB="0" distL="0" distR="0">
            <wp:extent cx="3200400" cy="143827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srcRect/>
                    <a:stretch>
                      <a:fillRect/>
                    </a:stretch>
                  </pic:blipFill>
                  <pic:spPr bwMode="auto">
                    <a:xfrm>
                      <a:off x="0" y="0"/>
                      <a:ext cx="3200400" cy="1438275"/>
                    </a:xfrm>
                    <a:prstGeom prst="rect">
                      <a:avLst/>
                    </a:prstGeom>
                    <a:noFill/>
                    <a:ln w="9525">
                      <a:noFill/>
                      <a:miter lim="800000"/>
                      <a:headEnd/>
                      <a:tailEnd/>
                    </a:ln>
                  </pic:spPr>
                </pic:pic>
              </a:graphicData>
            </a:graphic>
          </wp:inline>
        </w:drawing>
      </w:r>
    </w:p>
    <w:p w:rsidR="00307484" w:rsidRDefault="00FD60C1" w:rsidP="00307484">
      <w:pPr>
        <w:numPr>
          <w:ilvl w:val="1"/>
          <w:numId w:val="39"/>
        </w:numPr>
      </w:pPr>
      <w:r>
        <w:t>Nhập mã PIN đúng và chọn nút ‘Chấp nhận’,</w:t>
      </w:r>
      <w:r w:rsidR="00307484">
        <w:t xml:space="preserve"> </w:t>
      </w:r>
      <w:r w:rsidR="00307484" w:rsidRPr="0065743D">
        <w:t>Hệ thống hiển thị màn hình chọn chứng thư số. NNT chọn chứng thư số do ban cơ yếu Chính phủ cấp.</w:t>
      </w:r>
      <w:r w:rsidR="00307484">
        <w:t xml:space="preserve"> NNT chọn nút “ Chọn” hệ thống báo ký điện tử thành công và gửi GNT tới Cơ quan thuế.</w:t>
      </w:r>
    </w:p>
    <w:p w:rsidR="00307484" w:rsidRDefault="00307484" w:rsidP="00307484">
      <w:pPr>
        <w:ind w:left="1440"/>
      </w:pPr>
    </w:p>
    <w:p w:rsidR="00307484" w:rsidRDefault="00C96847" w:rsidP="00307484">
      <w:pPr>
        <w:ind w:left="900" w:hanging="540"/>
        <w:jc w:val="center"/>
      </w:pPr>
      <w:r>
        <w:rPr>
          <w:noProof/>
        </w:rPr>
        <w:lastRenderedPageBreak/>
        <w:drawing>
          <wp:inline distT="0" distB="0" distL="0" distR="0">
            <wp:extent cx="5734050" cy="2238375"/>
            <wp:effectExtent l="19050" t="19050" r="19050" b="28575"/>
            <wp:docPr id="27" name="Picture 48" descr="C:\Users\ADMINI~1\AppData\Local\Temp\SNAGHTML2f7a7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ADMINI~1\AppData\Local\Temp\SNAGHTML2f7a707.PNG"/>
                    <pic:cNvPicPr>
                      <a:picLocks noChangeAspect="1" noChangeArrowheads="1"/>
                    </pic:cNvPicPr>
                  </pic:nvPicPr>
                  <pic:blipFill>
                    <a:blip r:embed="rId15"/>
                    <a:srcRect/>
                    <a:stretch>
                      <a:fillRect/>
                    </a:stretch>
                  </pic:blipFill>
                  <pic:spPr bwMode="auto">
                    <a:xfrm>
                      <a:off x="0" y="0"/>
                      <a:ext cx="5734050" cy="2238375"/>
                    </a:xfrm>
                    <a:prstGeom prst="rect">
                      <a:avLst/>
                    </a:prstGeom>
                    <a:noFill/>
                    <a:ln w="6350" cmpd="sng">
                      <a:solidFill>
                        <a:srgbClr val="000000"/>
                      </a:solidFill>
                      <a:miter lim="800000"/>
                      <a:headEnd/>
                      <a:tailEnd/>
                    </a:ln>
                    <a:effectLst/>
                  </pic:spPr>
                </pic:pic>
              </a:graphicData>
            </a:graphic>
          </wp:inline>
        </w:drawing>
      </w:r>
    </w:p>
    <w:p w:rsidR="00FD60C1" w:rsidRDefault="00C96847" w:rsidP="00FD60C1">
      <w:pPr>
        <w:ind w:left="720"/>
        <w:jc w:val="center"/>
      </w:pPr>
      <w:r>
        <w:rPr>
          <w:noProof/>
        </w:rPr>
        <w:drawing>
          <wp:inline distT="0" distB="0" distL="0" distR="0">
            <wp:extent cx="3181350" cy="1143000"/>
            <wp:effectExtent l="19050" t="0" r="0" b="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srcRect/>
                    <a:stretch>
                      <a:fillRect/>
                    </a:stretch>
                  </pic:blipFill>
                  <pic:spPr bwMode="auto">
                    <a:xfrm>
                      <a:off x="0" y="0"/>
                      <a:ext cx="3181350" cy="1143000"/>
                    </a:xfrm>
                    <a:prstGeom prst="rect">
                      <a:avLst/>
                    </a:prstGeom>
                    <a:noFill/>
                    <a:ln w="9525">
                      <a:noFill/>
                      <a:miter lim="800000"/>
                      <a:headEnd/>
                      <a:tailEnd/>
                    </a:ln>
                  </pic:spPr>
                </pic:pic>
              </a:graphicData>
            </a:graphic>
          </wp:inline>
        </w:drawing>
      </w:r>
    </w:p>
    <w:p w:rsidR="00FD60C1" w:rsidRDefault="00FD60C1" w:rsidP="00FD60C1">
      <w:pPr>
        <w:numPr>
          <w:ilvl w:val="1"/>
          <w:numId w:val="39"/>
        </w:numPr>
      </w:pPr>
      <w:r>
        <w:t>Chọn nút ‘Bỏ qua’, hệ thống hủy việc ký điện tử và gửi GNT tới cơ quan thuế.</w:t>
      </w:r>
    </w:p>
    <w:p w:rsidR="0047014E" w:rsidRDefault="00FD60C1" w:rsidP="0047014E">
      <w:pPr>
        <w:numPr>
          <w:ilvl w:val="0"/>
          <w:numId w:val="39"/>
        </w:numPr>
      </w:pPr>
      <w:r>
        <w:t>Nhấn “</w:t>
      </w:r>
      <w:r>
        <w:rPr>
          <w:b/>
        </w:rPr>
        <w:t>Cancel</w:t>
      </w:r>
      <w:r>
        <w:t>”</w:t>
      </w:r>
    </w:p>
    <w:p w:rsidR="00337324" w:rsidRDefault="00337324" w:rsidP="00337324">
      <w:pPr>
        <w:ind w:left="360"/>
      </w:pPr>
      <w:r>
        <w:t>- Hệ thống hủy việc ký và nộp GNT tới cơ quan thuế.</w:t>
      </w:r>
    </w:p>
    <w:p w:rsidR="00FA3B72" w:rsidRDefault="00FA3B72" w:rsidP="00C16E3D">
      <w:pPr>
        <w:pStyle w:val="Heading3"/>
        <w:numPr>
          <w:ilvl w:val="2"/>
          <w:numId w:val="3"/>
        </w:numPr>
      </w:pPr>
      <w:bookmarkStart w:id="24" w:name="_Toc420919927"/>
      <w:r>
        <w:t xml:space="preserve">Lập giấy nộp tiền </w:t>
      </w:r>
      <w:r w:rsidR="009B2BCB">
        <w:t xml:space="preserve">nộp </w:t>
      </w:r>
      <w:r>
        <w:t>thay</w:t>
      </w:r>
      <w:bookmarkEnd w:id="24"/>
    </w:p>
    <w:p w:rsidR="00FA3B72" w:rsidRDefault="006600D8" w:rsidP="006600D8">
      <w:pPr>
        <w:spacing w:after="40" w:line="340" w:lineRule="atLeast"/>
      </w:pPr>
      <w:r>
        <w:t>- Cho phép NNT lập GNT nộp thay cho một MST khác.</w:t>
      </w:r>
    </w:p>
    <w:p w:rsidR="00344E81" w:rsidRDefault="006600D8" w:rsidP="006600D8">
      <w:pPr>
        <w:spacing w:after="40" w:line="340" w:lineRule="atLeast"/>
      </w:pPr>
      <w:r w:rsidRPr="00675C01">
        <w:rPr>
          <w:b/>
        </w:rPr>
        <w:t>B</w:t>
      </w:r>
      <w:r w:rsidRPr="00675C01">
        <w:rPr>
          <w:b/>
          <w:u w:val="single"/>
        </w:rPr>
        <w:t xml:space="preserve">ước </w:t>
      </w:r>
      <w:r>
        <w:rPr>
          <w:b/>
        </w:rPr>
        <w:t>1</w:t>
      </w:r>
      <w:r>
        <w:t>: NNT chọn menu “</w:t>
      </w:r>
      <w:r>
        <w:rPr>
          <w:b/>
        </w:rPr>
        <w:t>Lập Giấy Nộp Tiền</w:t>
      </w:r>
      <w:r>
        <w:t>”, sau đó chọn tiếp menu “</w:t>
      </w:r>
      <w:r>
        <w:rPr>
          <w:b/>
        </w:rPr>
        <w:t xml:space="preserve">Lập giấy nộp tiền </w:t>
      </w:r>
      <w:r w:rsidR="009B2BCB">
        <w:rPr>
          <w:b/>
        </w:rPr>
        <w:t xml:space="preserve">nộp </w:t>
      </w:r>
      <w:r>
        <w:rPr>
          <w:b/>
        </w:rPr>
        <w:t>thay</w:t>
      </w:r>
      <w:r>
        <w:t>”.</w:t>
      </w:r>
    </w:p>
    <w:p w:rsidR="006600D8" w:rsidRDefault="006600D8" w:rsidP="006600D8">
      <w:pPr>
        <w:spacing w:after="40" w:line="340" w:lineRule="atLeast"/>
        <w:rPr>
          <w:b/>
        </w:rPr>
      </w:pPr>
      <w:r>
        <w:tab/>
        <w:t xml:space="preserve">- Hệ thống hiển thị màn hình </w:t>
      </w:r>
      <w:r>
        <w:rPr>
          <w:b/>
        </w:rPr>
        <w:t>L</w:t>
      </w:r>
      <w:r w:rsidRPr="006600D8">
        <w:rPr>
          <w:b/>
        </w:rPr>
        <w:t xml:space="preserve">ập giấy nộp tiền </w:t>
      </w:r>
      <w:r w:rsidR="009B2BCB">
        <w:rPr>
          <w:b/>
        </w:rPr>
        <w:t xml:space="preserve">nộp </w:t>
      </w:r>
      <w:r w:rsidRPr="006600D8">
        <w:rPr>
          <w:b/>
        </w:rPr>
        <w:t>thay</w:t>
      </w:r>
    </w:p>
    <w:p w:rsidR="00344E81" w:rsidRDefault="00C96847" w:rsidP="006600D8">
      <w:pPr>
        <w:spacing w:after="40" w:line="340" w:lineRule="atLeast"/>
        <w:rPr>
          <w:b/>
        </w:rPr>
      </w:pPr>
      <w:r>
        <w:rPr>
          <w:b/>
          <w:noProof/>
        </w:rPr>
        <w:drawing>
          <wp:inline distT="0" distB="0" distL="0" distR="0">
            <wp:extent cx="5915025" cy="2019300"/>
            <wp:effectExtent l="1905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srcRect/>
                    <a:stretch>
                      <a:fillRect/>
                    </a:stretch>
                  </pic:blipFill>
                  <pic:spPr bwMode="auto">
                    <a:xfrm>
                      <a:off x="0" y="0"/>
                      <a:ext cx="5915025" cy="2019300"/>
                    </a:xfrm>
                    <a:prstGeom prst="rect">
                      <a:avLst/>
                    </a:prstGeom>
                    <a:noFill/>
                    <a:ln w="9525">
                      <a:noFill/>
                      <a:miter lim="800000"/>
                      <a:headEnd/>
                      <a:tailEnd/>
                    </a:ln>
                  </pic:spPr>
                </pic:pic>
              </a:graphicData>
            </a:graphic>
          </wp:inline>
        </w:drawing>
      </w:r>
    </w:p>
    <w:p w:rsidR="006E4925" w:rsidRDefault="00C96847" w:rsidP="006600D8">
      <w:pPr>
        <w:spacing w:after="40" w:line="340" w:lineRule="atLeast"/>
      </w:pPr>
      <w:r>
        <w:rPr>
          <w:noProof/>
        </w:rPr>
        <w:lastRenderedPageBreak/>
        <w:drawing>
          <wp:inline distT="0" distB="0" distL="0" distR="0">
            <wp:extent cx="5924550" cy="5448300"/>
            <wp:effectExtent l="19050" t="0" r="0" b="0"/>
            <wp:docPr id="30" name="Picture 30" descr="NTD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NTDT7"/>
                    <pic:cNvPicPr>
                      <a:picLocks noChangeAspect="1" noChangeArrowheads="1"/>
                    </pic:cNvPicPr>
                  </pic:nvPicPr>
                  <pic:blipFill>
                    <a:blip r:embed="rId38"/>
                    <a:srcRect/>
                    <a:stretch>
                      <a:fillRect/>
                    </a:stretch>
                  </pic:blipFill>
                  <pic:spPr bwMode="auto">
                    <a:xfrm>
                      <a:off x="0" y="0"/>
                      <a:ext cx="5924550" cy="5448300"/>
                    </a:xfrm>
                    <a:prstGeom prst="rect">
                      <a:avLst/>
                    </a:prstGeom>
                    <a:noFill/>
                    <a:ln w="9525">
                      <a:noFill/>
                      <a:miter lim="800000"/>
                      <a:headEnd/>
                      <a:tailEnd/>
                    </a:ln>
                  </pic:spPr>
                </pic:pic>
              </a:graphicData>
            </a:graphic>
          </wp:inline>
        </w:drawing>
      </w:r>
    </w:p>
    <w:p w:rsidR="000D4C6E" w:rsidRDefault="000D4C6E" w:rsidP="000D4C6E">
      <w:pPr>
        <w:spacing w:after="40" w:line="340" w:lineRule="atLeast"/>
      </w:pPr>
      <w:r w:rsidRPr="00675C01">
        <w:rPr>
          <w:b/>
        </w:rPr>
        <w:t>B</w:t>
      </w:r>
      <w:r w:rsidRPr="00675C01">
        <w:rPr>
          <w:b/>
          <w:u w:val="single"/>
        </w:rPr>
        <w:t xml:space="preserve">ước </w:t>
      </w:r>
      <w:r w:rsidR="003A23DF">
        <w:rPr>
          <w:b/>
        </w:rPr>
        <w:t>2</w:t>
      </w:r>
      <w:r>
        <w:t>: Nhập đầy đủ thông tin trên màn hình lập giấy nộp tiền nộp thay</w:t>
      </w:r>
    </w:p>
    <w:p w:rsidR="000D4C6E" w:rsidRDefault="000D4C6E" w:rsidP="000D4C6E">
      <w:pPr>
        <w:spacing w:after="40" w:line="340" w:lineRule="atLeast"/>
        <w:ind w:firstLine="360"/>
      </w:pPr>
      <w:r>
        <w:t>-  Thông tin người nộp thay: Đây là thông tin của người thực hiện đăng nhập và là người nộp thay cho MST khác</w:t>
      </w:r>
    </w:p>
    <w:p w:rsidR="000D4C6E" w:rsidRDefault="000D4C6E" w:rsidP="000D4C6E">
      <w:pPr>
        <w:numPr>
          <w:ilvl w:val="0"/>
          <w:numId w:val="34"/>
        </w:numPr>
        <w:ind w:left="1080"/>
      </w:pPr>
      <w:r>
        <w:t xml:space="preserve">Mã số thuế nộp thay: </w:t>
      </w:r>
      <w:r w:rsidR="00587C6F">
        <w:t>Hiển thị mặc định MST đã đăng nhập hệ thống NTDT.</w:t>
      </w:r>
    </w:p>
    <w:p w:rsidR="00587C6F" w:rsidRDefault="000D4C6E" w:rsidP="00587C6F">
      <w:pPr>
        <w:numPr>
          <w:ilvl w:val="0"/>
          <w:numId w:val="34"/>
        </w:numPr>
        <w:ind w:left="1080"/>
      </w:pPr>
      <w:r>
        <w:t>Tên người nộp thay</w:t>
      </w:r>
      <w:r w:rsidR="00587C6F">
        <w:t>: Hiển thị mặc định tên của MST đã đăng nhập hệ thống NTDT</w:t>
      </w:r>
    </w:p>
    <w:p w:rsidR="000D4C6E" w:rsidRDefault="000D4C6E" w:rsidP="000D4C6E">
      <w:pPr>
        <w:numPr>
          <w:ilvl w:val="0"/>
          <w:numId w:val="34"/>
        </w:numPr>
        <w:ind w:left="1080"/>
      </w:pPr>
      <w:r>
        <w:t>Địa chỉ nộp thay</w:t>
      </w:r>
      <w:r w:rsidR="00587C6F">
        <w:t>: Hiển thị mặc định địa chỉ của MST đã đăng nhập hệ thống NTDT.</w:t>
      </w:r>
    </w:p>
    <w:p w:rsidR="000D4C6E" w:rsidRDefault="000D4C6E" w:rsidP="000D4C6E">
      <w:pPr>
        <w:numPr>
          <w:ilvl w:val="0"/>
          <w:numId w:val="34"/>
        </w:numPr>
        <w:ind w:left="1080"/>
      </w:pPr>
      <w:r>
        <w:t>Đề nghị NH</w:t>
      </w:r>
      <w:r w:rsidR="00587C6F">
        <w:t>: Hiển thị danh sách ngân hàng mà MST đã đăng ký sử dụng dịch vụ NTDT.</w:t>
      </w:r>
    </w:p>
    <w:p w:rsidR="000D4C6E" w:rsidRDefault="000D4C6E" w:rsidP="000D4C6E">
      <w:pPr>
        <w:numPr>
          <w:ilvl w:val="0"/>
          <w:numId w:val="34"/>
        </w:numPr>
        <w:ind w:left="1080"/>
      </w:pPr>
      <w:r>
        <w:t>Trích TK số:</w:t>
      </w:r>
      <w:r w:rsidR="00587C6F">
        <w:t xml:space="preserve"> Hiển thị tài khoản ngân hàng tương ứng với NHTM đã chọn trong trường Đề nghị NH ở trên. Tài khoản này sẽ được trích nợ nộp NSNN.</w:t>
      </w:r>
    </w:p>
    <w:p w:rsidR="000D4C6E" w:rsidRDefault="000D4C6E" w:rsidP="000D4C6E">
      <w:pPr>
        <w:spacing w:after="40" w:line="340" w:lineRule="atLeast"/>
        <w:ind w:firstLine="360"/>
      </w:pPr>
      <w:r>
        <w:t xml:space="preserve">- Thông tin người thụ hưởng: Đây là thông tin của </w:t>
      </w:r>
      <w:r w:rsidR="00C83490">
        <w:t>MST nộp NSNN và được nộp thay b</w:t>
      </w:r>
      <w:r>
        <w:t>ởi MST đăng nhập ở trên</w:t>
      </w:r>
    </w:p>
    <w:p w:rsidR="006600D8" w:rsidRDefault="00C83490" w:rsidP="00C83490">
      <w:pPr>
        <w:numPr>
          <w:ilvl w:val="0"/>
          <w:numId w:val="34"/>
        </w:numPr>
        <w:ind w:left="1080"/>
      </w:pPr>
      <w:r>
        <w:t>Mã số thuế: Nhập MST được nộp thay (MST thụ hưởng)</w:t>
      </w:r>
    </w:p>
    <w:p w:rsidR="00C83490" w:rsidRDefault="00C83490" w:rsidP="00C83490">
      <w:pPr>
        <w:numPr>
          <w:ilvl w:val="0"/>
          <w:numId w:val="34"/>
        </w:numPr>
        <w:ind w:left="1080"/>
      </w:pPr>
      <w:r>
        <w:t xml:space="preserve">Tên người nộp thuế: Hệ thống tự động hiển thị tên người nộp thuế tương ứng với MST </w:t>
      </w:r>
      <w:r w:rsidR="000055E6">
        <w:t xml:space="preserve">thụ hưởng </w:t>
      </w:r>
      <w:r>
        <w:t>được nhập ở trên.</w:t>
      </w:r>
    </w:p>
    <w:p w:rsidR="00C83490" w:rsidRDefault="00C83490" w:rsidP="00C83490">
      <w:pPr>
        <w:numPr>
          <w:ilvl w:val="0"/>
          <w:numId w:val="34"/>
        </w:numPr>
        <w:ind w:left="1080"/>
      </w:pPr>
      <w:r>
        <w:t xml:space="preserve">Địa chỉ: Hệ thống tự động hiển thị </w:t>
      </w:r>
      <w:r w:rsidR="000055E6">
        <w:t>địa chỉ của MST thụ hưởng được nhập.</w:t>
      </w:r>
    </w:p>
    <w:p w:rsidR="00C83490" w:rsidRDefault="00C83490" w:rsidP="00C83490">
      <w:pPr>
        <w:numPr>
          <w:ilvl w:val="0"/>
          <w:numId w:val="34"/>
        </w:numPr>
        <w:ind w:left="1080"/>
      </w:pPr>
      <w:r>
        <w:t>Tỉnh/Tp</w:t>
      </w:r>
      <w:r w:rsidR="000055E6">
        <w:t>: Hệ thống hiển thị Tỉnh/TP theo cơ quan quản lý thu của MST thụ hưởng.</w:t>
      </w:r>
    </w:p>
    <w:p w:rsidR="00C83490" w:rsidRDefault="00C83490" w:rsidP="00C83490">
      <w:pPr>
        <w:numPr>
          <w:ilvl w:val="0"/>
          <w:numId w:val="34"/>
        </w:numPr>
        <w:ind w:left="1080"/>
      </w:pPr>
      <w:r>
        <w:lastRenderedPageBreak/>
        <w:t>Cơ quan quản lý thu</w:t>
      </w:r>
      <w:r w:rsidR="000055E6">
        <w:t>: Hệ thống tự động hiển thị cơ quan thuế quản lý của MST thụ hưởng.</w:t>
      </w:r>
    </w:p>
    <w:p w:rsidR="00BF38C4" w:rsidRDefault="00BF38C4" w:rsidP="00C83490">
      <w:pPr>
        <w:numPr>
          <w:ilvl w:val="0"/>
          <w:numId w:val="34"/>
        </w:numPr>
        <w:ind w:left="1080"/>
      </w:pPr>
      <w:r>
        <w:t>Th</w:t>
      </w:r>
      <w:r w:rsidRPr="00B73574">
        <w:t>ô</w:t>
      </w:r>
      <w:r>
        <w:t>ng tin n</w:t>
      </w:r>
      <w:r w:rsidRPr="00B73574">
        <w:t>ơ</w:t>
      </w:r>
      <w:r>
        <w:t>i ph</w:t>
      </w:r>
      <w:r w:rsidRPr="00B73574">
        <w:t>át</w:t>
      </w:r>
      <w:r>
        <w:t xml:space="preserve"> sinh ngu</w:t>
      </w:r>
      <w:r w:rsidRPr="00B73574">
        <w:t>ồn</w:t>
      </w:r>
      <w:r>
        <w:t xml:space="preserve"> thu: C</w:t>
      </w:r>
      <w:r w:rsidRPr="00B73574">
        <w:t>ă</w:t>
      </w:r>
      <w:r>
        <w:t>n c</w:t>
      </w:r>
      <w:r w:rsidRPr="00B73574">
        <w:t>ứ</w:t>
      </w:r>
      <w:r>
        <w:t xml:space="preserve"> d</w:t>
      </w:r>
      <w:r w:rsidRPr="00B73574">
        <w:t>ựa</w:t>
      </w:r>
      <w:r>
        <w:t xml:space="preserve"> tr</w:t>
      </w:r>
      <w:r w:rsidRPr="00B73574">
        <w:t>ê</w:t>
      </w:r>
      <w:r>
        <w:t xml:space="preserve">n </w:t>
      </w:r>
      <w:r w:rsidRPr="00B73574">
        <w:t>địa</w:t>
      </w:r>
      <w:r>
        <w:t xml:space="preserve"> b</w:t>
      </w:r>
      <w:r w:rsidRPr="00B73574">
        <w:t>à</w:t>
      </w:r>
      <w:r>
        <w:t>n h</w:t>
      </w:r>
      <w:r w:rsidRPr="00B73574">
        <w:t>àn</w:t>
      </w:r>
      <w:r>
        <w:t>h ch</w:t>
      </w:r>
      <w:r w:rsidRPr="00B73574">
        <w:t>ính</w:t>
      </w:r>
      <w:r>
        <w:t xml:space="preserve"> c</w:t>
      </w:r>
      <w:r w:rsidRPr="00B73574">
        <w:t>ủa</w:t>
      </w:r>
      <w:r>
        <w:t xml:space="preserve"> c</w:t>
      </w:r>
      <w:r w:rsidRPr="00B73574">
        <w:t>ơ</w:t>
      </w:r>
      <w:r>
        <w:t xml:space="preserve"> quan thu v</w:t>
      </w:r>
      <w:r w:rsidRPr="00B73574">
        <w:t>à</w:t>
      </w:r>
      <w:r>
        <w:t xml:space="preserve"> cho ph</w:t>
      </w:r>
      <w:r w:rsidRPr="00B73574">
        <w:t>ép</w:t>
      </w:r>
      <w:r>
        <w:t xml:space="preserve"> NNT ch</w:t>
      </w:r>
      <w:r w:rsidRPr="00B73574">
        <w:t>ọn</w:t>
      </w:r>
      <w:r>
        <w:t xml:space="preserve"> l</w:t>
      </w:r>
      <w:r w:rsidRPr="00B73574">
        <w:t>ại</w:t>
      </w:r>
      <w:r>
        <w:t xml:space="preserve"> </w:t>
      </w:r>
      <w:r w:rsidRPr="00B73574">
        <w:t>đến</w:t>
      </w:r>
      <w:r>
        <w:t xml:space="preserve"> Qu</w:t>
      </w:r>
      <w:r w:rsidRPr="00B73574">
        <w:t>ận</w:t>
      </w:r>
      <w:r>
        <w:t>/Huy</w:t>
      </w:r>
      <w:r w:rsidRPr="00B73574">
        <w:t>ện</w:t>
      </w:r>
      <w:r>
        <w:t>, Ph</w:t>
      </w:r>
      <w:r w:rsidRPr="00B73574">
        <w:t>ường</w:t>
      </w:r>
      <w:r>
        <w:t>/X</w:t>
      </w:r>
      <w:r w:rsidRPr="00B73574">
        <w:t>ã</w:t>
      </w:r>
    </w:p>
    <w:p w:rsidR="00C83490" w:rsidRDefault="00C83490" w:rsidP="00C83490">
      <w:pPr>
        <w:numPr>
          <w:ilvl w:val="0"/>
          <w:numId w:val="34"/>
        </w:numPr>
        <w:ind w:left="1080"/>
      </w:pPr>
      <w:r>
        <w:t>Quận/Huyện</w:t>
      </w:r>
      <w:r w:rsidR="000055E6">
        <w:t>: Hệ thống hiển thị danh mục huyện thuộc Tỉnh của cơ quan quản lý thu của MST thụ hưởng.</w:t>
      </w:r>
    </w:p>
    <w:p w:rsidR="00C83490" w:rsidRDefault="00C83490" w:rsidP="00C83490">
      <w:pPr>
        <w:numPr>
          <w:ilvl w:val="0"/>
          <w:numId w:val="34"/>
        </w:numPr>
        <w:ind w:left="1080"/>
      </w:pPr>
      <w:r>
        <w:t>Phường/Xã</w:t>
      </w:r>
      <w:r w:rsidR="000055E6">
        <w:t>: Hệ thống hiển thị danh mục xã/phường thuộc huyện đã chọn ở trên.</w:t>
      </w:r>
    </w:p>
    <w:p w:rsidR="00C83490" w:rsidRDefault="00C83490" w:rsidP="00C83490">
      <w:pPr>
        <w:numPr>
          <w:ilvl w:val="0"/>
          <w:numId w:val="34"/>
        </w:numPr>
        <w:ind w:left="1080"/>
      </w:pPr>
      <w:r>
        <w:t>Chuyển cho KBNN</w:t>
      </w:r>
      <w:r w:rsidR="000055E6">
        <w:t>: Hệ thống hiển thị danh mục KBNN thuộc tỉnh của cơ quan quản lý thu của MST thụ hưởng.</w:t>
      </w:r>
    </w:p>
    <w:p w:rsidR="006600D8" w:rsidRDefault="007E79B6" w:rsidP="00BF38C4">
      <w:pPr>
        <w:numPr>
          <w:ilvl w:val="0"/>
          <w:numId w:val="34"/>
        </w:numPr>
        <w:ind w:left="1080"/>
      </w:pPr>
      <w:r>
        <w:t>Ghi thu vào NSNN (</w:t>
      </w:r>
      <w:r w:rsidR="00C83490">
        <w:t>TK</w:t>
      </w:r>
      <w:r>
        <w:t xml:space="preserve"> 7111)</w:t>
      </w:r>
      <w:r w:rsidR="00BF38C4">
        <w:t>, Thu h</w:t>
      </w:r>
      <w:r w:rsidR="00BF38C4" w:rsidRPr="00BF38C4">
        <w:t>ồi</w:t>
      </w:r>
      <w:r w:rsidR="00BF38C4">
        <w:t xml:space="preserve"> ho</w:t>
      </w:r>
      <w:r w:rsidR="00BF38C4" w:rsidRPr="00BF38C4">
        <w:t>àn</w:t>
      </w:r>
      <w:r w:rsidR="00BF38C4">
        <w:t xml:space="preserve"> (TK 3121)</w:t>
      </w:r>
      <w:r w:rsidR="009F6503">
        <w:t>, Thu hồi hoàn (8991)</w:t>
      </w:r>
    </w:p>
    <w:p w:rsidR="003A23DF" w:rsidRDefault="003A23DF" w:rsidP="006600D8">
      <w:pPr>
        <w:numPr>
          <w:ilvl w:val="0"/>
          <w:numId w:val="34"/>
        </w:numPr>
        <w:spacing w:after="40" w:line="340" w:lineRule="atLeast"/>
        <w:ind w:left="1080"/>
      </w:pPr>
      <w:r>
        <w:t>Mã NDKT: Nhập/Chọn mã nội dung kinh tế cho khoản nộp NSNN.</w:t>
      </w:r>
    </w:p>
    <w:p w:rsidR="003A23DF" w:rsidRDefault="003A23DF" w:rsidP="006600D8">
      <w:pPr>
        <w:numPr>
          <w:ilvl w:val="0"/>
          <w:numId w:val="34"/>
        </w:numPr>
        <w:spacing w:after="40" w:line="340" w:lineRule="atLeast"/>
        <w:ind w:left="1080"/>
      </w:pPr>
      <w:r>
        <w:t>Nội dung các khoản nộp NSNN: Hiển thị tên nội dung khoản nộp tương ứng với Mã NDKT đã nhập.</w:t>
      </w:r>
    </w:p>
    <w:p w:rsidR="003A23DF" w:rsidRDefault="003A23DF" w:rsidP="006600D8">
      <w:pPr>
        <w:numPr>
          <w:ilvl w:val="0"/>
          <w:numId w:val="34"/>
        </w:numPr>
        <w:spacing w:after="40" w:line="340" w:lineRule="atLeast"/>
        <w:ind w:left="1080"/>
      </w:pPr>
      <w:r>
        <w:t>Mã chương: Hiển thị mã chương tương ứng của MST thụ hưởng, mã chương được phép sửa cho một số khoản nộp đặc biệt theo yêu cầu.</w:t>
      </w:r>
    </w:p>
    <w:p w:rsidR="003A23DF" w:rsidRDefault="003A23DF" w:rsidP="006600D8">
      <w:pPr>
        <w:numPr>
          <w:ilvl w:val="0"/>
          <w:numId w:val="34"/>
        </w:numPr>
        <w:spacing w:after="40" w:line="340" w:lineRule="atLeast"/>
        <w:ind w:left="1080"/>
      </w:pPr>
      <w:r>
        <w:t>Kỳ thuế: NNT nhập kỳ thuế không được lớn hơn kỳ hiện tại, và tự động định dạng theo mm/yyyy</w:t>
      </w:r>
    </w:p>
    <w:p w:rsidR="003A23DF" w:rsidRDefault="003A23DF" w:rsidP="006600D8">
      <w:pPr>
        <w:numPr>
          <w:ilvl w:val="0"/>
          <w:numId w:val="34"/>
        </w:numPr>
        <w:spacing w:after="40" w:line="340" w:lineRule="atLeast"/>
        <w:ind w:left="1080"/>
      </w:pPr>
      <w:r>
        <w:t>Ghi chú: Nhập nội dung ghi chú tương ứng với từng khoản nộp.</w:t>
      </w:r>
    </w:p>
    <w:p w:rsidR="006600D8" w:rsidRDefault="003A23DF" w:rsidP="003A23DF">
      <w:pPr>
        <w:spacing w:after="40" w:line="340" w:lineRule="atLeast"/>
        <w:ind w:firstLine="360"/>
      </w:pPr>
      <w:r>
        <w:t xml:space="preserve">- Lưu ý: </w:t>
      </w:r>
    </w:p>
    <w:p w:rsidR="003A23DF" w:rsidRDefault="003A23DF" w:rsidP="003A23DF">
      <w:pPr>
        <w:numPr>
          <w:ilvl w:val="0"/>
          <w:numId w:val="59"/>
        </w:numPr>
        <w:spacing w:after="40" w:line="340" w:lineRule="atLeast"/>
      </w:pPr>
      <w:r>
        <w:t>Lập giấy nộp tiền thay không cho phép truy vấn sổ thuế.</w:t>
      </w:r>
    </w:p>
    <w:p w:rsidR="003A23DF" w:rsidRDefault="003A23DF" w:rsidP="003A23DF">
      <w:pPr>
        <w:spacing w:after="40" w:line="340" w:lineRule="atLeast"/>
      </w:pPr>
      <w:r w:rsidRPr="00675C01">
        <w:rPr>
          <w:b/>
        </w:rPr>
        <w:t>B</w:t>
      </w:r>
      <w:r w:rsidRPr="00675C01">
        <w:rPr>
          <w:b/>
          <w:u w:val="single"/>
        </w:rPr>
        <w:t xml:space="preserve">ước </w:t>
      </w:r>
      <w:r>
        <w:rPr>
          <w:b/>
        </w:rPr>
        <w:t>3</w:t>
      </w:r>
      <w:r>
        <w:t>: Nhấn nút “</w:t>
      </w:r>
      <w:r w:rsidRPr="003A23DF">
        <w:rPr>
          <w:b/>
        </w:rPr>
        <w:t>Hoàn thành</w:t>
      </w:r>
      <w:r>
        <w:t>”</w:t>
      </w:r>
    </w:p>
    <w:p w:rsidR="00344E81" w:rsidRDefault="00344E81" w:rsidP="00344E81">
      <w:pPr>
        <w:numPr>
          <w:ilvl w:val="0"/>
          <w:numId w:val="28"/>
        </w:numPr>
      </w:pPr>
      <w:r>
        <w:t>Sau khi nhập đầy đủ thông tin, NNT nhấn nút “</w:t>
      </w:r>
      <w:r>
        <w:rPr>
          <w:b/>
        </w:rPr>
        <w:t>Hoàn thành</w:t>
      </w:r>
      <w:r>
        <w:t>” để hoàn tất việc lập giấy nộp tiền.</w:t>
      </w:r>
    </w:p>
    <w:p w:rsidR="00344E81" w:rsidRDefault="00344E81" w:rsidP="00344E81">
      <w:pPr>
        <w:numPr>
          <w:ilvl w:val="0"/>
          <w:numId w:val="28"/>
        </w:numPr>
      </w:pPr>
      <w:r>
        <w:t>Hệ thống kiểm tra thông tin nhập vào:</w:t>
      </w:r>
    </w:p>
    <w:p w:rsidR="00344E81" w:rsidRPr="00D067AA" w:rsidRDefault="00344E81" w:rsidP="00344E81">
      <w:pPr>
        <w:numPr>
          <w:ilvl w:val="0"/>
          <w:numId w:val="26"/>
        </w:numPr>
        <w:ind w:left="1080"/>
        <w:rPr>
          <w:rStyle w:val="label"/>
        </w:rPr>
      </w:pPr>
      <w:r>
        <w:rPr>
          <w:rStyle w:val="label"/>
          <w:rFonts w:cs="Arial"/>
        </w:rPr>
        <w:t>Nếu các thông tin kiểm tra không hợp lệ, hệ thống thông báo trực tiếp trên màn hình cho NNT lỗi để NNT thực hiện sửa lại.</w:t>
      </w:r>
    </w:p>
    <w:p w:rsidR="00D067AA" w:rsidRDefault="00D067AA" w:rsidP="00344E81">
      <w:pPr>
        <w:numPr>
          <w:ilvl w:val="0"/>
          <w:numId w:val="26"/>
        </w:numPr>
        <w:ind w:left="1080"/>
      </w:pPr>
      <w:r>
        <w:rPr>
          <w:rStyle w:val="label"/>
          <w:rFonts w:cs="Arial"/>
        </w:rPr>
        <w:t xml:space="preserve">Nếu </w:t>
      </w:r>
      <w:r>
        <w:t>nội dung GNT vượt quá giới hạn 210 ký tự thì hệ thống cảnh báo</w:t>
      </w:r>
    </w:p>
    <w:p w:rsidR="00D067AA" w:rsidRPr="00B85B97" w:rsidRDefault="00C96847" w:rsidP="00D067AA">
      <w:pPr>
        <w:rPr>
          <w:rStyle w:val="label"/>
        </w:rPr>
      </w:pPr>
      <w:r>
        <w:rPr>
          <w:noProof/>
        </w:rPr>
        <w:lastRenderedPageBreak/>
        <w:drawing>
          <wp:inline distT="0" distB="0" distL="0" distR="0">
            <wp:extent cx="5924550" cy="5362575"/>
            <wp:effectExtent l="19050" t="0" r="0" b="0"/>
            <wp:docPr id="31" name="Picture 31"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7"/>
                    <pic:cNvPicPr>
                      <a:picLocks noChangeAspect="1" noChangeArrowheads="1"/>
                    </pic:cNvPicPr>
                  </pic:nvPicPr>
                  <pic:blipFill>
                    <a:blip r:embed="rId39"/>
                    <a:srcRect/>
                    <a:stretch>
                      <a:fillRect/>
                    </a:stretch>
                  </pic:blipFill>
                  <pic:spPr bwMode="auto">
                    <a:xfrm>
                      <a:off x="0" y="0"/>
                      <a:ext cx="5924550" cy="5362575"/>
                    </a:xfrm>
                    <a:prstGeom prst="rect">
                      <a:avLst/>
                    </a:prstGeom>
                    <a:noFill/>
                    <a:ln w="9525">
                      <a:noFill/>
                      <a:miter lim="800000"/>
                      <a:headEnd/>
                      <a:tailEnd/>
                    </a:ln>
                  </pic:spPr>
                </pic:pic>
              </a:graphicData>
            </a:graphic>
          </wp:inline>
        </w:drawing>
      </w:r>
    </w:p>
    <w:p w:rsidR="003A23DF" w:rsidRPr="00344E81" w:rsidRDefault="00344E81" w:rsidP="00344E81">
      <w:pPr>
        <w:numPr>
          <w:ilvl w:val="0"/>
          <w:numId w:val="26"/>
        </w:numPr>
        <w:ind w:left="1080"/>
        <w:rPr>
          <w:rStyle w:val="label"/>
        </w:rPr>
      </w:pPr>
      <w:r>
        <w:rPr>
          <w:rStyle w:val="label"/>
          <w:rFonts w:cs="Arial"/>
        </w:rPr>
        <w:t>Nếu thông tin hợp lệ, hệ thống hiển thị màn hình “</w:t>
      </w:r>
      <w:r>
        <w:rPr>
          <w:rStyle w:val="label"/>
          <w:rFonts w:cs="Arial"/>
          <w:b/>
        </w:rPr>
        <w:t>Chi tiết giấy nộp tiền</w:t>
      </w:r>
      <w:r>
        <w:rPr>
          <w:rStyle w:val="label"/>
          <w:rFonts w:cs="Arial"/>
        </w:rPr>
        <w:t>”</w:t>
      </w:r>
      <w:r w:rsidRPr="00B85B97">
        <w:rPr>
          <w:rStyle w:val="label"/>
          <w:rFonts w:cs="Arial"/>
        </w:rPr>
        <w:t>.</w:t>
      </w:r>
    </w:p>
    <w:p w:rsidR="00344E81" w:rsidRPr="00344E81" w:rsidRDefault="00344E81" w:rsidP="00344E81">
      <w:pPr>
        <w:numPr>
          <w:ilvl w:val="0"/>
          <w:numId w:val="26"/>
        </w:numPr>
        <w:ind w:left="1080"/>
        <w:rPr>
          <w:rStyle w:val="label"/>
        </w:rPr>
      </w:pPr>
      <w:r>
        <w:rPr>
          <w:rStyle w:val="label"/>
          <w:rFonts w:cs="Arial"/>
        </w:rPr>
        <w:t>NNT có thể thực hiện các chức năng: Sửa, Xóa, In, Trình ký, Ký và nộp giống như thực hiện tại màn hình lập giấy nộp tiền.</w:t>
      </w:r>
    </w:p>
    <w:p w:rsidR="00344E81" w:rsidRDefault="00C96847" w:rsidP="00220451">
      <w:pPr>
        <w:jc w:val="center"/>
      </w:pPr>
      <w:r>
        <w:rPr>
          <w:noProof/>
        </w:rPr>
        <w:lastRenderedPageBreak/>
        <w:drawing>
          <wp:inline distT="0" distB="0" distL="0" distR="0">
            <wp:extent cx="4724400" cy="596265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srcRect/>
                    <a:stretch>
                      <a:fillRect/>
                    </a:stretch>
                  </pic:blipFill>
                  <pic:spPr bwMode="auto">
                    <a:xfrm>
                      <a:off x="0" y="0"/>
                      <a:ext cx="4724400" cy="5962650"/>
                    </a:xfrm>
                    <a:prstGeom prst="rect">
                      <a:avLst/>
                    </a:prstGeom>
                    <a:noFill/>
                    <a:ln w="9525">
                      <a:noFill/>
                      <a:miter lim="800000"/>
                      <a:headEnd/>
                      <a:tailEnd/>
                    </a:ln>
                  </pic:spPr>
                </pic:pic>
              </a:graphicData>
            </a:graphic>
          </wp:inline>
        </w:drawing>
      </w:r>
    </w:p>
    <w:p w:rsidR="00140212" w:rsidRDefault="00140212" w:rsidP="00344E81"/>
    <w:p w:rsidR="0005122C" w:rsidRDefault="0005122C" w:rsidP="00C16E3D">
      <w:pPr>
        <w:pStyle w:val="Heading3"/>
        <w:numPr>
          <w:ilvl w:val="2"/>
          <w:numId w:val="3"/>
        </w:numPr>
      </w:pPr>
      <w:bookmarkStart w:id="25" w:name="_Toc420919928"/>
      <w:r>
        <w:t>Tra cứu giấy nộp tiền</w:t>
      </w:r>
      <w:bookmarkEnd w:id="25"/>
    </w:p>
    <w:p w:rsidR="00335A1B" w:rsidRDefault="00335A1B" w:rsidP="0071452B">
      <w:pPr>
        <w:numPr>
          <w:ilvl w:val="0"/>
          <w:numId w:val="31"/>
        </w:numPr>
        <w:spacing w:after="40" w:line="340" w:lineRule="atLeast"/>
        <w:ind w:left="360"/>
        <w:rPr>
          <w:b/>
        </w:rPr>
      </w:pPr>
      <w:r w:rsidRPr="00492AE5">
        <w:rPr>
          <w:rStyle w:val="label"/>
          <w:rFonts w:cs="Arial"/>
        </w:rPr>
        <w:t xml:space="preserve">Cho phép </w:t>
      </w:r>
      <w:r w:rsidR="006B36CF">
        <w:rPr>
          <w:rStyle w:val="label"/>
          <w:rFonts w:cs="Arial"/>
        </w:rPr>
        <w:t>NNT</w:t>
      </w:r>
      <w:r w:rsidRPr="00492AE5">
        <w:rPr>
          <w:rStyle w:val="label"/>
          <w:rFonts w:cs="Arial"/>
        </w:rPr>
        <w:t xml:space="preserve"> tra cứu danh sách các </w:t>
      </w:r>
      <w:r>
        <w:rPr>
          <w:rStyle w:val="label"/>
          <w:rFonts w:cs="Arial"/>
        </w:rPr>
        <w:t>GNT</w:t>
      </w:r>
      <w:r w:rsidRPr="00492AE5">
        <w:rPr>
          <w:rStyle w:val="label"/>
          <w:rFonts w:cs="Arial"/>
        </w:rPr>
        <w:t xml:space="preserve"> đã được </w:t>
      </w:r>
      <w:r w:rsidR="006B36CF">
        <w:rPr>
          <w:rStyle w:val="label"/>
          <w:rFonts w:cs="Arial"/>
        </w:rPr>
        <w:t>NNT</w:t>
      </w:r>
      <w:r w:rsidRPr="00492AE5">
        <w:rPr>
          <w:rStyle w:val="label"/>
          <w:rFonts w:cs="Arial"/>
        </w:rPr>
        <w:t xml:space="preserve"> lập trên hệ thống.</w:t>
      </w:r>
    </w:p>
    <w:p w:rsidR="00335A1B" w:rsidRDefault="00335A1B" w:rsidP="00335A1B">
      <w:pPr>
        <w:spacing w:after="40" w:line="340" w:lineRule="atLeast"/>
      </w:pPr>
      <w:r w:rsidRPr="00675C01">
        <w:rPr>
          <w:b/>
        </w:rPr>
        <w:t>B</w:t>
      </w:r>
      <w:r w:rsidRPr="00675C01">
        <w:rPr>
          <w:b/>
          <w:u w:val="single"/>
        </w:rPr>
        <w:t xml:space="preserve">ước </w:t>
      </w:r>
      <w:r>
        <w:rPr>
          <w:b/>
        </w:rPr>
        <w:t>1</w:t>
      </w:r>
      <w:r>
        <w:t xml:space="preserve">: </w:t>
      </w:r>
      <w:r w:rsidR="006B36CF">
        <w:t>NNT</w:t>
      </w:r>
      <w:r>
        <w:t xml:space="preserve"> chọn </w:t>
      </w:r>
      <w:r w:rsidR="001D70D0">
        <w:t>menu</w:t>
      </w:r>
      <w:r>
        <w:t xml:space="preserve"> “</w:t>
      </w:r>
      <w:r w:rsidRPr="00841901">
        <w:rPr>
          <w:b/>
        </w:rPr>
        <w:t>Nộp thuế</w:t>
      </w:r>
      <w:r>
        <w:t xml:space="preserve">”, sau đó chọn tiếp </w:t>
      </w:r>
      <w:r w:rsidR="001D70D0">
        <w:t>menu</w:t>
      </w:r>
      <w:r>
        <w:t xml:space="preserve"> “</w:t>
      </w:r>
      <w:r>
        <w:rPr>
          <w:b/>
        </w:rPr>
        <w:t>Tra cứu</w:t>
      </w:r>
      <w:r w:rsidR="00E12CCE">
        <w:t>”, chọn tiếp “</w:t>
      </w:r>
      <w:r w:rsidR="00E12CCE" w:rsidRPr="00E12CCE">
        <w:rPr>
          <w:b/>
        </w:rPr>
        <w:t>Tra cứu giấy nộp tiền</w:t>
      </w:r>
      <w:r w:rsidR="00E12CCE">
        <w:t>”</w:t>
      </w:r>
    </w:p>
    <w:p w:rsidR="00335A1B" w:rsidRDefault="00335A1B" w:rsidP="0071452B">
      <w:pPr>
        <w:numPr>
          <w:ilvl w:val="0"/>
          <w:numId w:val="17"/>
        </w:numPr>
      </w:pPr>
      <w:r>
        <w:t xml:space="preserve">Hệ thống hiển thị màn hình </w:t>
      </w:r>
      <w:r>
        <w:rPr>
          <w:b/>
        </w:rPr>
        <w:t>Tra cứu giấy nộp tiền</w:t>
      </w:r>
      <w:r>
        <w:t>.</w:t>
      </w:r>
    </w:p>
    <w:p w:rsidR="0005122C" w:rsidRDefault="00C96847" w:rsidP="00335A1B">
      <w:pPr>
        <w:jc w:val="center"/>
      </w:pPr>
      <w:r>
        <w:rPr>
          <w:noProof/>
        </w:rPr>
        <w:lastRenderedPageBreak/>
        <w:drawing>
          <wp:inline distT="0" distB="0" distL="0" distR="0">
            <wp:extent cx="5924550" cy="206692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srcRect/>
                    <a:stretch>
                      <a:fillRect/>
                    </a:stretch>
                  </pic:blipFill>
                  <pic:spPr bwMode="auto">
                    <a:xfrm>
                      <a:off x="0" y="0"/>
                      <a:ext cx="5924550" cy="2066925"/>
                    </a:xfrm>
                    <a:prstGeom prst="rect">
                      <a:avLst/>
                    </a:prstGeom>
                    <a:noFill/>
                    <a:ln w="9525">
                      <a:noFill/>
                      <a:miter lim="800000"/>
                      <a:headEnd/>
                      <a:tailEnd/>
                    </a:ln>
                  </pic:spPr>
                </pic:pic>
              </a:graphicData>
            </a:graphic>
          </wp:inline>
        </w:drawing>
      </w:r>
    </w:p>
    <w:p w:rsidR="00335A1B" w:rsidRDefault="00335A1B" w:rsidP="00335A1B">
      <w:r>
        <w:rPr>
          <w:b/>
        </w:rPr>
        <w:t>B</w:t>
      </w:r>
      <w:r>
        <w:rPr>
          <w:b/>
          <w:u w:val="single"/>
        </w:rPr>
        <w:t xml:space="preserve">ước </w:t>
      </w:r>
      <w:r>
        <w:rPr>
          <w:b/>
        </w:rPr>
        <w:t>2</w:t>
      </w:r>
      <w:r>
        <w:t>: Nhập thông tin tra cứu giấy nộp tiền.</w:t>
      </w:r>
    </w:p>
    <w:p w:rsidR="00335A1B" w:rsidRDefault="00335A1B" w:rsidP="0071452B">
      <w:pPr>
        <w:numPr>
          <w:ilvl w:val="0"/>
          <w:numId w:val="17"/>
        </w:numPr>
      </w:pPr>
      <w:r>
        <w:t>Số chứng từ ngân hàng: số chứng từ do ngân hàng sinh ra.</w:t>
      </w:r>
    </w:p>
    <w:p w:rsidR="00335A1B" w:rsidRDefault="00335A1B" w:rsidP="0071452B">
      <w:pPr>
        <w:numPr>
          <w:ilvl w:val="0"/>
          <w:numId w:val="17"/>
        </w:numPr>
      </w:pPr>
      <w:r>
        <w:t xml:space="preserve">Ngày lập </w:t>
      </w:r>
      <w:r w:rsidR="00E12CCE">
        <w:t xml:space="preserve">GNT </w:t>
      </w:r>
      <w:r>
        <w:t xml:space="preserve">từ ngày: </w:t>
      </w:r>
      <w:r w:rsidR="00A53F78">
        <w:t xml:space="preserve">ngày lập GNT, </w:t>
      </w:r>
      <w:r>
        <w:t>hệ thống tự động lấy ra ngày hiện tại</w:t>
      </w:r>
      <w:r w:rsidR="00A53F78">
        <w:t>, và không được phép để trống</w:t>
      </w:r>
      <w:r>
        <w:t>.</w:t>
      </w:r>
    </w:p>
    <w:p w:rsidR="00335A1B" w:rsidRDefault="00335A1B" w:rsidP="0071452B">
      <w:pPr>
        <w:numPr>
          <w:ilvl w:val="0"/>
          <w:numId w:val="17"/>
        </w:numPr>
      </w:pPr>
      <w:r>
        <w:t xml:space="preserve">Ngày lập </w:t>
      </w:r>
      <w:r w:rsidR="00E12CCE">
        <w:t xml:space="preserve">GNT </w:t>
      </w:r>
      <w:r>
        <w:t>đến ngày.</w:t>
      </w:r>
    </w:p>
    <w:p w:rsidR="00335A1B" w:rsidRDefault="00335A1B" w:rsidP="0071452B">
      <w:pPr>
        <w:numPr>
          <w:ilvl w:val="0"/>
          <w:numId w:val="17"/>
        </w:numPr>
      </w:pPr>
      <w:r>
        <w:t>Ngân hàng: danh mục các ngân hàng.</w:t>
      </w:r>
    </w:p>
    <w:p w:rsidR="00335A1B" w:rsidRDefault="00335A1B" w:rsidP="0071452B">
      <w:pPr>
        <w:numPr>
          <w:ilvl w:val="0"/>
          <w:numId w:val="17"/>
        </w:numPr>
      </w:pPr>
      <w:r>
        <w:t xml:space="preserve">Ngày gửi </w:t>
      </w:r>
      <w:r w:rsidR="00E12CCE">
        <w:t xml:space="preserve">GNT </w:t>
      </w:r>
      <w:r>
        <w:t>từ ngày</w:t>
      </w:r>
    </w:p>
    <w:p w:rsidR="00335A1B" w:rsidRDefault="00335A1B" w:rsidP="0071452B">
      <w:pPr>
        <w:numPr>
          <w:ilvl w:val="0"/>
          <w:numId w:val="17"/>
        </w:numPr>
      </w:pPr>
      <w:r>
        <w:t xml:space="preserve">Ngày gửi </w:t>
      </w:r>
      <w:r w:rsidR="00E12CCE">
        <w:t xml:space="preserve">GNT </w:t>
      </w:r>
      <w:r>
        <w:t>đến ngày.</w:t>
      </w:r>
    </w:p>
    <w:p w:rsidR="00335A1B" w:rsidRDefault="00335A1B" w:rsidP="0071452B">
      <w:pPr>
        <w:numPr>
          <w:ilvl w:val="0"/>
          <w:numId w:val="17"/>
        </w:numPr>
      </w:pPr>
      <w:r>
        <w:t>Số tài khoản</w:t>
      </w:r>
    </w:p>
    <w:p w:rsidR="00335A1B" w:rsidRDefault="00335A1B" w:rsidP="0071452B">
      <w:pPr>
        <w:numPr>
          <w:ilvl w:val="0"/>
          <w:numId w:val="17"/>
        </w:numPr>
      </w:pPr>
      <w:r>
        <w:t>Ngày nộp</w:t>
      </w:r>
      <w:r w:rsidR="00E12CCE">
        <w:t xml:space="preserve"> thuế từ ngày</w:t>
      </w:r>
    </w:p>
    <w:p w:rsidR="00335A1B" w:rsidRDefault="00A53F78" w:rsidP="0071452B">
      <w:pPr>
        <w:numPr>
          <w:ilvl w:val="0"/>
          <w:numId w:val="17"/>
        </w:numPr>
      </w:pPr>
      <w:r>
        <w:t xml:space="preserve">Ngày nộp </w:t>
      </w:r>
      <w:r w:rsidR="00E12CCE">
        <w:t xml:space="preserve">thuế </w:t>
      </w:r>
      <w:r>
        <w:t>đến ngày.</w:t>
      </w:r>
    </w:p>
    <w:p w:rsidR="00A53F78" w:rsidRDefault="00A53F78" w:rsidP="0071452B">
      <w:pPr>
        <w:numPr>
          <w:ilvl w:val="0"/>
          <w:numId w:val="17"/>
        </w:numPr>
      </w:pPr>
      <w:r>
        <w:t>Số giấy nộp tiền: số giấy nộp tiền do cơ quan thuế sinh nội bộ.</w:t>
      </w:r>
    </w:p>
    <w:p w:rsidR="00A53F78" w:rsidRDefault="00A53F78" w:rsidP="0071452B">
      <w:pPr>
        <w:numPr>
          <w:ilvl w:val="0"/>
          <w:numId w:val="17"/>
        </w:numPr>
      </w:pPr>
      <w:r>
        <w:t xml:space="preserve">Trạng thái: bao gồm các trạng thái </w:t>
      </w:r>
      <w:r w:rsidR="00AC74C1">
        <w:t>của chứng từ</w:t>
      </w:r>
      <w:r>
        <w:t xml:space="preserve"> </w:t>
      </w:r>
    </w:p>
    <w:p w:rsidR="00A53F78" w:rsidRDefault="00A53F78" w:rsidP="0071452B">
      <w:pPr>
        <w:numPr>
          <w:ilvl w:val="0"/>
          <w:numId w:val="17"/>
        </w:numPr>
      </w:pPr>
      <w:r>
        <w:rPr>
          <w:b/>
        </w:rPr>
        <w:t>Lưu ý</w:t>
      </w:r>
      <w:r>
        <w:t xml:space="preserve">: </w:t>
      </w:r>
    </w:p>
    <w:p w:rsidR="00A53F78" w:rsidRDefault="00A53F78" w:rsidP="0071452B">
      <w:pPr>
        <w:numPr>
          <w:ilvl w:val="0"/>
          <w:numId w:val="34"/>
        </w:numPr>
        <w:ind w:left="1080"/>
      </w:pPr>
      <w:r>
        <w:t xml:space="preserve">Giá trị Từ ngày, Đến ngày phải lớn hơn năm </w:t>
      </w:r>
      <w:r w:rsidR="006F1BB7">
        <w:t>2014</w:t>
      </w:r>
      <w:r w:rsidR="0065279A">
        <w:t xml:space="preserve"> </w:t>
      </w:r>
      <w:r>
        <w:t>(nếu có nhập).</w:t>
      </w:r>
    </w:p>
    <w:p w:rsidR="00A53F78" w:rsidRDefault="00A53F78" w:rsidP="0071452B">
      <w:pPr>
        <w:numPr>
          <w:ilvl w:val="0"/>
          <w:numId w:val="34"/>
        </w:numPr>
        <w:ind w:left="1080"/>
      </w:pPr>
      <w:r>
        <w:t>Từ ngày có giá trị nhỏ hơn hoặc bằng Đến ngày.</w:t>
      </w:r>
    </w:p>
    <w:p w:rsidR="00A53F78" w:rsidRDefault="00A53F78" w:rsidP="00A53F78">
      <w:r>
        <w:rPr>
          <w:b/>
        </w:rPr>
        <w:t>B</w:t>
      </w:r>
      <w:r>
        <w:rPr>
          <w:b/>
          <w:u w:val="single"/>
        </w:rPr>
        <w:t xml:space="preserve">ước </w:t>
      </w:r>
      <w:r>
        <w:rPr>
          <w:b/>
        </w:rPr>
        <w:t>3</w:t>
      </w:r>
      <w:r>
        <w:t>: Nhấn “</w:t>
      </w:r>
      <w:r>
        <w:rPr>
          <w:b/>
        </w:rPr>
        <w:t>Tra cứu</w:t>
      </w:r>
      <w:r>
        <w:t>”.</w:t>
      </w:r>
    </w:p>
    <w:p w:rsidR="00AC74C1" w:rsidRDefault="00CC0AA6" w:rsidP="00AC74C1">
      <w:pPr>
        <w:numPr>
          <w:ilvl w:val="0"/>
          <w:numId w:val="35"/>
        </w:numPr>
      </w:pPr>
      <w:r w:rsidRPr="00CC0AA6">
        <w:t>Hệ thống thực hiện truy vấn dữ liệu theo điều kiện tìm kiếm và hiển thị kết quả lên lưới dữ liệu</w:t>
      </w:r>
      <w:r w:rsidR="00AC74C1">
        <w:t>:</w:t>
      </w:r>
    </w:p>
    <w:p w:rsidR="00335A1B" w:rsidRDefault="00C96847" w:rsidP="00AC74C1">
      <w:pPr>
        <w:rPr>
          <w:noProof/>
        </w:rPr>
      </w:pPr>
      <w:r>
        <w:rPr>
          <w:noProof/>
        </w:rPr>
        <w:drawing>
          <wp:inline distT="0" distB="0" distL="0" distR="0">
            <wp:extent cx="5924550" cy="236220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srcRect/>
                    <a:stretch>
                      <a:fillRect/>
                    </a:stretch>
                  </pic:blipFill>
                  <pic:spPr bwMode="auto">
                    <a:xfrm>
                      <a:off x="0" y="0"/>
                      <a:ext cx="5924550" cy="2362200"/>
                    </a:xfrm>
                    <a:prstGeom prst="rect">
                      <a:avLst/>
                    </a:prstGeom>
                    <a:noFill/>
                    <a:ln w="9525">
                      <a:noFill/>
                      <a:miter lim="800000"/>
                      <a:headEnd/>
                      <a:tailEnd/>
                    </a:ln>
                  </pic:spPr>
                </pic:pic>
              </a:graphicData>
            </a:graphic>
          </wp:inline>
        </w:drawing>
      </w:r>
    </w:p>
    <w:p w:rsidR="004079B8" w:rsidRDefault="004079B8" w:rsidP="0071452B">
      <w:pPr>
        <w:numPr>
          <w:ilvl w:val="0"/>
          <w:numId w:val="35"/>
        </w:numPr>
      </w:pPr>
      <w:r w:rsidRPr="004079B8">
        <w:t xml:space="preserve">Trường hợp, </w:t>
      </w:r>
      <w:r>
        <w:t xml:space="preserve">GNT </w:t>
      </w:r>
      <w:r w:rsidRPr="004079B8">
        <w:t>thuộc trạng thái “</w:t>
      </w:r>
      <w:r w:rsidR="00AC409C">
        <w:rPr>
          <w:b/>
        </w:rPr>
        <w:t>Đã lập GNT</w:t>
      </w:r>
      <w:r w:rsidRPr="004079B8">
        <w:t>” hoặc “</w:t>
      </w:r>
      <w:r w:rsidR="00AC409C">
        <w:rPr>
          <w:b/>
        </w:rPr>
        <w:t>Đã trình ký</w:t>
      </w:r>
      <w:r w:rsidRPr="004079B8">
        <w:t xml:space="preserve">” </w:t>
      </w:r>
      <w:r>
        <w:t>sẽ</w:t>
      </w:r>
      <w:r w:rsidRPr="004079B8">
        <w:t xml:space="preserve"> hiển thị</w:t>
      </w:r>
      <w:r>
        <w:t xml:space="preserve"> các</w:t>
      </w:r>
      <w:r w:rsidRPr="004079B8">
        <w:t xml:space="preserve"> chức năng “</w:t>
      </w:r>
      <w:r w:rsidRPr="004079B8">
        <w:rPr>
          <w:b/>
        </w:rPr>
        <w:t>Xóa</w:t>
      </w:r>
      <w:r w:rsidRPr="004079B8">
        <w:t>”</w:t>
      </w:r>
      <w:r>
        <w:t xml:space="preserve">, </w:t>
      </w:r>
      <w:r w:rsidRPr="004079B8">
        <w:t>“</w:t>
      </w:r>
      <w:r>
        <w:rPr>
          <w:b/>
        </w:rPr>
        <w:t>Chi tiết</w:t>
      </w:r>
      <w:r w:rsidRPr="004079B8">
        <w:t>”</w:t>
      </w:r>
      <w:r>
        <w:t xml:space="preserve">, </w:t>
      </w:r>
      <w:r w:rsidRPr="004079B8">
        <w:t>“</w:t>
      </w:r>
      <w:r>
        <w:rPr>
          <w:b/>
        </w:rPr>
        <w:t>Tải về</w:t>
      </w:r>
      <w:r w:rsidRPr="004079B8">
        <w:t>”.</w:t>
      </w:r>
    </w:p>
    <w:p w:rsidR="004079B8" w:rsidRDefault="004079B8" w:rsidP="0071452B">
      <w:pPr>
        <w:numPr>
          <w:ilvl w:val="0"/>
          <w:numId w:val="35"/>
        </w:numPr>
      </w:pPr>
      <w:r w:rsidRPr="004079B8">
        <w:lastRenderedPageBreak/>
        <w:t xml:space="preserve">Trường hợp, </w:t>
      </w:r>
      <w:r>
        <w:t xml:space="preserve">GNT </w:t>
      </w:r>
      <w:r w:rsidRPr="004079B8">
        <w:t>thuộc</w:t>
      </w:r>
      <w:r w:rsidR="00DC6DB0">
        <w:t xml:space="preserve"> các</w:t>
      </w:r>
      <w:r w:rsidRPr="004079B8">
        <w:t xml:space="preserve"> trạng thái </w:t>
      </w:r>
      <w:r w:rsidR="00DC6DB0">
        <w:t>còn lại</w:t>
      </w:r>
      <w:r w:rsidRPr="004079B8">
        <w:t xml:space="preserve"> </w:t>
      </w:r>
      <w:r>
        <w:t>sẽ</w:t>
      </w:r>
      <w:r w:rsidRPr="004079B8">
        <w:t xml:space="preserve"> hiển thị</w:t>
      </w:r>
      <w:r>
        <w:t xml:space="preserve"> các</w:t>
      </w:r>
      <w:r w:rsidRPr="004079B8">
        <w:t xml:space="preserve"> chức năng “</w:t>
      </w:r>
      <w:r>
        <w:rPr>
          <w:b/>
        </w:rPr>
        <w:t>Chi tiết</w:t>
      </w:r>
      <w:r w:rsidRPr="004079B8">
        <w:t>”</w:t>
      </w:r>
      <w:r>
        <w:t xml:space="preserve">, </w:t>
      </w:r>
      <w:r w:rsidRPr="004079B8">
        <w:t>“</w:t>
      </w:r>
      <w:r>
        <w:rPr>
          <w:b/>
        </w:rPr>
        <w:t>Tải về</w:t>
      </w:r>
      <w:r w:rsidRPr="004079B8">
        <w:t>”.</w:t>
      </w:r>
    </w:p>
    <w:p w:rsidR="00D84663" w:rsidRDefault="00D84663" w:rsidP="0071452B">
      <w:pPr>
        <w:numPr>
          <w:ilvl w:val="0"/>
          <w:numId w:val="32"/>
        </w:numPr>
      </w:pPr>
      <w:r>
        <w:t>Nhấn “</w:t>
      </w:r>
      <w:r>
        <w:rPr>
          <w:b/>
        </w:rPr>
        <w:t>Xoá</w:t>
      </w:r>
      <w:r>
        <w:t>”</w:t>
      </w:r>
    </w:p>
    <w:p w:rsidR="00D84663" w:rsidRPr="00D84663" w:rsidRDefault="00D84663" w:rsidP="0071452B">
      <w:pPr>
        <w:numPr>
          <w:ilvl w:val="0"/>
          <w:numId w:val="35"/>
        </w:numPr>
      </w:pPr>
      <w:r w:rsidRPr="00D84663">
        <w:t xml:space="preserve">Hệ thống hiển thị thông báo xác nhận: “Bạn có chắc chắn thực hiện xóa </w:t>
      </w:r>
      <w:r>
        <w:t>GNT được chọn</w:t>
      </w:r>
      <w:r w:rsidRPr="00D84663">
        <w:t>?” với 2 tùy chọn “</w:t>
      </w:r>
      <w:r w:rsidR="004079B8">
        <w:rPr>
          <w:b/>
        </w:rPr>
        <w:t>OK</w:t>
      </w:r>
      <w:r w:rsidRPr="00D84663">
        <w:t>” và “</w:t>
      </w:r>
      <w:r w:rsidR="004079B8">
        <w:rPr>
          <w:b/>
        </w:rPr>
        <w:t>Cancel</w:t>
      </w:r>
      <w:r w:rsidRPr="00D84663">
        <w:t>”.</w:t>
      </w:r>
    </w:p>
    <w:p w:rsidR="004079B8" w:rsidRDefault="004079B8" w:rsidP="0071452B">
      <w:pPr>
        <w:numPr>
          <w:ilvl w:val="0"/>
          <w:numId w:val="36"/>
        </w:numPr>
        <w:ind w:left="1080"/>
      </w:pPr>
      <w:r>
        <w:t>Nhấn</w:t>
      </w:r>
      <w:r w:rsidR="00D84663" w:rsidRPr="00D84663">
        <w:t xml:space="preserve"> “</w:t>
      </w:r>
      <w:r>
        <w:rPr>
          <w:b/>
        </w:rPr>
        <w:t>OK</w:t>
      </w:r>
      <w:r w:rsidR="00D84663" w:rsidRPr="00D84663">
        <w:t>”</w:t>
      </w:r>
      <w:r>
        <w:t>:</w:t>
      </w:r>
      <w:r w:rsidR="00D84663" w:rsidRPr="00D84663">
        <w:t xml:space="preserve"> hệ thống thực hiện xóa </w:t>
      </w:r>
      <w:r>
        <w:t>GNT</w:t>
      </w:r>
      <w:r w:rsidR="00D84663" w:rsidRPr="00D84663">
        <w:t xml:space="preserve"> khỏi hệ thống và thông</w:t>
      </w:r>
      <w:r>
        <w:t xml:space="preserve"> báo kết quả thực hiện cho </w:t>
      </w:r>
      <w:r w:rsidR="006B36CF">
        <w:t>NNT</w:t>
      </w:r>
      <w:r>
        <w:t>.</w:t>
      </w:r>
    </w:p>
    <w:p w:rsidR="00D84663" w:rsidRPr="00D84663" w:rsidRDefault="004079B8" w:rsidP="0071452B">
      <w:pPr>
        <w:numPr>
          <w:ilvl w:val="0"/>
          <w:numId w:val="36"/>
        </w:numPr>
        <w:ind w:left="1080"/>
      </w:pPr>
      <w:r>
        <w:t>Nhấn</w:t>
      </w:r>
      <w:r w:rsidR="00D84663" w:rsidRPr="00D84663">
        <w:t xml:space="preserve"> “</w:t>
      </w:r>
      <w:r>
        <w:rPr>
          <w:b/>
        </w:rPr>
        <w:t>Cancel</w:t>
      </w:r>
      <w:r>
        <w:t>”:</w:t>
      </w:r>
      <w:r w:rsidR="00D84663" w:rsidRPr="00D84663">
        <w:t xml:space="preserve"> hệ thống đóng màn hình xác nhận và </w:t>
      </w:r>
      <w:r>
        <w:t>dừng thực hiện chức năng xoá GNT</w:t>
      </w:r>
      <w:r w:rsidR="00D84663" w:rsidRPr="00D84663">
        <w:t>.</w:t>
      </w:r>
    </w:p>
    <w:p w:rsidR="00335A1B" w:rsidRDefault="004079B8" w:rsidP="0071452B">
      <w:pPr>
        <w:numPr>
          <w:ilvl w:val="0"/>
          <w:numId w:val="32"/>
        </w:numPr>
      </w:pPr>
      <w:r>
        <w:t>Nhấn “</w:t>
      </w:r>
      <w:r>
        <w:rPr>
          <w:b/>
        </w:rPr>
        <w:t>Chi tiết</w:t>
      </w:r>
      <w:r>
        <w:t>”</w:t>
      </w:r>
    </w:p>
    <w:p w:rsidR="00335A1B" w:rsidRDefault="004079B8" w:rsidP="0071452B">
      <w:pPr>
        <w:numPr>
          <w:ilvl w:val="0"/>
          <w:numId w:val="35"/>
        </w:numPr>
      </w:pPr>
      <w:r w:rsidRPr="004079B8">
        <w:t xml:space="preserve">Cho phép </w:t>
      </w:r>
      <w:r w:rsidR="006B36CF">
        <w:t>NNT</w:t>
      </w:r>
      <w:r w:rsidRPr="004079B8">
        <w:t xml:space="preserve"> xem thông tin chi tiết </w:t>
      </w:r>
      <w:r w:rsidR="00AC409C">
        <w:t>GNT được chọn</w:t>
      </w:r>
      <w:r w:rsidRPr="004079B8">
        <w:t xml:space="preserve"> </w:t>
      </w:r>
      <w:r w:rsidR="00AC409C">
        <w:t>và cho phép</w:t>
      </w:r>
      <w:r w:rsidRPr="004079B8">
        <w:t xml:space="preserve"> điều hướng thực hiện các tác vụ để xử lý</w:t>
      </w:r>
      <w:r w:rsidR="00AC409C">
        <w:t xml:space="preserve"> hoặc</w:t>
      </w:r>
      <w:r w:rsidRPr="004079B8">
        <w:t xml:space="preserve"> hoàn thành việc nộp </w:t>
      </w:r>
      <w:r w:rsidR="00AC409C">
        <w:t>GNT</w:t>
      </w:r>
      <w:r w:rsidRPr="004079B8">
        <w:t>.</w:t>
      </w:r>
    </w:p>
    <w:p w:rsidR="00AC409C" w:rsidRDefault="00AC409C" w:rsidP="0071452B">
      <w:pPr>
        <w:numPr>
          <w:ilvl w:val="0"/>
          <w:numId w:val="35"/>
        </w:numPr>
      </w:pPr>
      <w:r>
        <w:t>Trường hợp GNT ở trạng thái “</w:t>
      </w:r>
      <w:r>
        <w:rPr>
          <w:b/>
        </w:rPr>
        <w:t>Đã lập GNT</w:t>
      </w:r>
      <w:r>
        <w:t xml:space="preserve">”. </w:t>
      </w:r>
    </w:p>
    <w:p w:rsidR="00AC409C" w:rsidRDefault="00AC409C" w:rsidP="0071452B">
      <w:pPr>
        <w:numPr>
          <w:ilvl w:val="0"/>
          <w:numId w:val="37"/>
        </w:numPr>
        <w:ind w:left="1080"/>
      </w:pPr>
      <w:r>
        <w:t>Hệ thống hiển thị tất cả các chức năng cho phép thực hiện: Sửa, Xóa, Trình ký, Ký và nộp, In</w:t>
      </w:r>
      <w:r w:rsidR="00AC74C1">
        <w:t xml:space="preserve"> GNT, Quay lại</w:t>
      </w:r>
      <w:r>
        <w:t>.</w:t>
      </w:r>
    </w:p>
    <w:p w:rsidR="00DC6DB0" w:rsidRDefault="00C96847" w:rsidP="00DC6DB0">
      <w:pPr>
        <w:jc w:val="center"/>
      </w:pPr>
      <w:r>
        <w:rPr>
          <w:noProof/>
        </w:rPr>
        <w:drawing>
          <wp:inline distT="0" distB="0" distL="0" distR="0">
            <wp:extent cx="4743450" cy="6134100"/>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srcRect/>
                    <a:stretch>
                      <a:fillRect/>
                    </a:stretch>
                  </pic:blipFill>
                  <pic:spPr bwMode="auto">
                    <a:xfrm>
                      <a:off x="0" y="0"/>
                      <a:ext cx="4743450" cy="6134100"/>
                    </a:xfrm>
                    <a:prstGeom prst="rect">
                      <a:avLst/>
                    </a:prstGeom>
                    <a:noFill/>
                    <a:ln w="9525">
                      <a:noFill/>
                      <a:miter lim="800000"/>
                      <a:headEnd/>
                      <a:tailEnd/>
                    </a:ln>
                  </pic:spPr>
                </pic:pic>
              </a:graphicData>
            </a:graphic>
          </wp:inline>
        </w:drawing>
      </w:r>
    </w:p>
    <w:p w:rsidR="00AC409C" w:rsidRDefault="00AC409C" w:rsidP="0071452B">
      <w:pPr>
        <w:numPr>
          <w:ilvl w:val="0"/>
          <w:numId w:val="38"/>
        </w:numPr>
      </w:pPr>
      <w:r>
        <w:lastRenderedPageBreak/>
        <w:t>Trường hợp GNT ở trạng thái “</w:t>
      </w:r>
      <w:r w:rsidR="00DC6DB0">
        <w:rPr>
          <w:b/>
        </w:rPr>
        <w:t>Đã t</w:t>
      </w:r>
      <w:r>
        <w:rPr>
          <w:b/>
        </w:rPr>
        <w:t>rình ký</w:t>
      </w:r>
      <w:r>
        <w:t>”.</w:t>
      </w:r>
    </w:p>
    <w:p w:rsidR="00AC409C" w:rsidRDefault="00AC409C" w:rsidP="0071452B">
      <w:pPr>
        <w:numPr>
          <w:ilvl w:val="0"/>
          <w:numId w:val="37"/>
        </w:numPr>
        <w:ind w:left="1080"/>
      </w:pPr>
      <w:r>
        <w:t xml:space="preserve">Hệ thống hiển thị các chức năng cho phép thực hiện: </w:t>
      </w:r>
      <w:r w:rsidR="00DC6DB0">
        <w:t>Sửa, Xoá, Ký và nộp</w:t>
      </w:r>
      <w:r w:rsidR="00393887">
        <w:t>, In</w:t>
      </w:r>
      <w:r w:rsidR="00AC74C1">
        <w:t xml:space="preserve"> GNT, Quay lại</w:t>
      </w:r>
      <w:r w:rsidR="00DC6DB0">
        <w:t>.</w:t>
      </w:r>
    </w:p>
    <w:p w:rsidR="00DC6DB0" w:rsidRDefault="00C96847" w:rsidP="00DC6DB0">
      <w:pPr>
        <w:jc w:val="center"/>
      </w:pPr>
      <w:r>
        <w:rPr>
          <w:noProof/>
        </w:rPr>
        <w:drawing>
          <wp:inline distT="0" distB="0" distL="0" distR="0">
            <wp:extent cx="5562600" cy="619125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a:srcRect/>
                    <a:stretch>
                      <a:fillRect/>
                    </a:stretch>
                  </pic:blipFill>
                  <pic:spPr bwMode="auto">
                    <a:xfrm>
                      <a:off x="0" y="0"/>
                      <a:ext cx="5562600" cy="6191250"/>
                    </a:xfrm>
                    <a:prstGeom prst="rect">
                      <a:avLst/>
                    </a:prstGeom>
                    <a:noFill/>
                    <a:ln w="9525">
                      <a:noFill/>
                      <a:miter lim="800000"/>
                      <a:headEnd/>
                      <a:tailEnd/>
                    </a:ln>
                  </pic:spPr>
                </pic:pic>
              </a:graphicData>
            </a:graphic>
          </wp:inline>
        </w:drawing>
      </w:r>
    </w:p>
    <w:p w:rsidR="00DC6DB0" w:rsidRDefault="00DC6DB0" w:rsidP="0071452B">
      <w:pPr>
        <w:numPr>
          <w:ilvl w:val="0"/>
          <w:numId w:val="38"/>
        </w:numPr>
      </w:pPr>
      <w:r>
        <w:t>Trường hợp GNT ở các trạng thái còn lại.</w:t>
      </w:r>
    </w:p>
    <w:p w:rsidR="00DC6DB0" w:rsidRDefault="00DC6DB0" w:rsidP="0071452B">
      <w:pPr>
        <w:numPr>
          <w:ilvl w:val="0"/>
          <w:numId w:val="37"/>
        </w:numPr>
        <w:ind w:left="1080"/>
      </w:pPr>
      <w:r>
        <w:t>Hệ thống hiển thị các chức năng cho phép thực hiện: In</w:t>
      </w:r>
      <w:r w:rsidR="00DB59FE">
        <w:t xml:space="preserve"> GNT, Quay lại</w:t>
      </w:r>
      <w:r>
        <w:t>.</w:t>
      </w:r>
    </w:p>
    <w:p w:rsidR="00335A1B" w:rsidRDefault="00C96847" w:rsidP="005F49D7">
      <w:pPr>
        <w:jc w:val="center"/>
      </w:pPr>
      <w:r>
        <w:rPr>
          <w:noProof/>
        </w:rPr>
        <w:lastRenderedPageBreak/>
        <w:drawing>
          <wp:inline distT="0" distB="0" distL="0" distR="0">
            <wp:extent cx="4391025" cy="6353175"/>
            <wp:effectExtent l="19050" t="0" r="9525" b="0"/>
            <wp:docPr id="37" name="Picture 37" descr="NTDT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NTDT8"/>
                    <pic:cNvPicPr>
                      <a:picLocks noChangeAspect="1" noChangeArrowheads="1"/>
                    </pic:cNvPicPr>
                  </pic:nvPicPr>
                  <pic:blipFill>
                    <a:blip r:embed="rId45"/>
                    <a:srcRect/>
                    <a:stretch>
                      <a:fillRect/>
                    </a:stretch>
                  </pic:blipFill>
                  <pic:spPr bwMode="auto">
                    <a:xfrm>
                      <a:off x="0" y="0"/>
                      <a:ext cx="4391025" cy="6353175"/>
                    </a:xfrm>
                    <a:prstGeom prst="rect">
                      <a:avLst/>
                    </a:prstGeom>
                    <a:noFill/>
                    <a:ln w="9525">
                      <a:noFill/>
                      <a:miter lim="800000"/>
                      <a:headEnd/>
                      <a:tailEnd/>
                    </a:ln>
                  </pic:spPr>
                </pic:pic>
              </a:graphicData>
            </a:graphic>
          </wp:inline>
        </w:drawing>
      </w:r>
    </w:p>
    <w:p w:rsidR="005F49D7" w:rsidRDefault="005F49D7" w:rsidP="0071452B">
      <w:pPr>
        <w:numPr>
          <w:ilvl w:val="0"/>
          <w:numId w:val="32"/>
        </w:numPr>
      </w:pPr>
      <w:r>
        <w:t>Nhấn “</w:t>
      </w:r>
      <w:r>
        <w:rPr>
          <w:b/>
        </w:rPr>
        <w:t>Tải về</w:t>
      </w:r>
      <w:r>
        <w:t>”</w:t>
      </w:r>
    </w:p>
    <w:p w:rsidR="005F49D7" w:rsidRDefault="005F49D7" w:rsidP="0071452B">
      <w:pPr>
        <w:numPr>
          <w:ilvl w:val="0"/>
          <w:numId w:val="40"/>
        </w:numPr>
      </w:pPr>
      <w:r>
        <w:t xml:space="preserve">Hệ thống hiển thị màn hình cho phép </w:t>
      </w:r>
      <w:r w:rsidR="006B36CF">
        <w:t>NNT</w:t>
      </w:r>
      <w:r>
        <w:t xml:space="preserve"> lưu file GNT dạng XML về máy tính.</w:t>
      </w:r>
    </w:p>
    <w:p w:rsidR="00781F67" w:rsidRDefault="00C96847" w:rsidP="00781F67">
      <w:pPr>
        <w:jc w:val="center"/>
      </w:pPr>
      <w:r>
        <w:rPr>
          <w:noProof/>
        </w:rPr>
        <w:drawing>
          <wp:inline distT="0" distB="0" distL="0" distR="0">
            <wp:extent cx="3409950" cy="2295525"/>
            <wp:effectExtent l="19050" t="0" r="0"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srcRect/>
                    <a:stretch>
                      <a:fillRect/>
                    </a:stretch>
                  </pic:blipFill>
                  <pic:spPr bwMode="auto">
                    <a:xfrm>
                      <a:off x="0" y="0"/>
                      <a:ext cx="3409950" cy="2295525"/>
                    </a:xfrm>
                    <a:prstGeom prst="rect">
                      <a:avLst/>
                    </a:prstGeom>
                    <a:noFill/>
                    <a:ln w="9525">
                      <a:noFill/>
                      <a:miter lim="800000"/>
                      <a:headEnd/>
                      <a:tailEnd/>
                    </a:ln>
                  </pic:spPr>
                </pic:pic>
              </a:graphicData>
            </a:graphic>
          </wp:inline>
        </w:drawing>
      </w:r>
    </w:p>
    <w:p w:rsidR="0005122C" w:rsidRDefault="006B36CF" w:rsidP="0071452B">
      <w:pPr>
        <w:numPr>
          <w:ilvl w:val="0"/>
          <w:numId w:val="40"/>
        </w:numPr>
      </w:pPr>
      <w:r>
        <w:t>NNT</w:t>
      </w:r>
      <w:r w:rsidR="006F1BB7">
        <w:t xml:space="preserve"> chọn </w:t>
      </w:r>
      <w:r w:rsidR="005F49D7">
        <w:t>thư mục lưu file và thực hiện lưu file.</w:t>
      </w:r>
    </w:p>
    <w:p w:rsidR="005F49D7" w:rsidRDefault="005F49D7" w:rsidP="0071452B">
      <w:pPr>
        <w:numPr>
          <w:ilvl w:val="0"/>
          <w:numId w:val="32"/>
        </w:numPr>
      </w:pPr>
      <w:r>
        <w:lastRenderedPageBreak/>
        <w:t>Nhấn “</w:t>
      </w:r>
      <w:r>
        <w:rPr>
          <w:b/>
        </w:rPr>
        <w:t>Kết xuất</w:t>
      </w:r>
      <w:r>
        <w:t>”</w:t>
      </w:r>
    </w:p>
    <w:p w:rsidR="005F49D7" w:rsidRDefault="005F49D7" w:rsidP="0071452B">
      <w:pPr>
        <w:numPr>
          <w:ilvl w:val="0"/>
          <w:numId w:val="41"/>
        </w:numPr>
      </w:pPr>
      <w:r>
        <w:t xml:space="preserve">Hệ thống thực hiện kết xuất danh sách dữ liệu kết quả tra cứu ra file excel. Đồng thời, hiển thị màn hình chức năng cho phép </w:t>
      </w:r>
      <w:r w:rsidR="006B36CF">
        <w:t>NNT</w:t>
      </w:r>
      <w:r>
        <w:t xml:space="preserve"> lưu file xuống máy tính.</w:t>
      </w:r>
    </w:p>
    <w:p w:rsidR="005F49D7" w:rsidRDefault="006B36CF" w:rsidP="0071452B">
      <w:pPr>
        <w:numPr>
          <w:ilvl w:val="0"/>
          <w:numId w:val="41"/>
        </w:numPr>
      </w:pPr>
      <w:r>
        <w:t>NNT</w:t>
      </w:r>
      <w:r w:rsidR="006F1BB7">
        <w:t xml:space="preserve"> chọn </w:t>
      </w:r>
      <w:r w:rsidR="005F49D7">
        <w:t>thư mục lưu file và thực hiện lưu file.</w:t>
      </w:r>
    </w:p>
    <w:p w:rsidR="0005122C" w:rsidRDefault="00781F67" w:rsidP="00C16E3D">
      <w:pPr>
        <w:pStyle w:val="Heading3"/>
        <w:numPr>
          <w:ilvl w:val="2"/>
          <w:numId w:val="3"/>
        </w:numPr>
      </w:pPr>
      <w:bookmarkStart w:id="26" w:name="_Toc420919929"/>
      <w:r>
        <w:t>Tra cứu thông báo</w:t>
      </w:r>
      <w:bookmarkEnd w:id="26"/>
    </w:p>
    <w:p w:rsidR="00781F67" w:rsidRDefault="00781F67" w:rsidP="0071452B">
      <w:pPr>
        <w:numPr>
          <w:ilvl w:val="0"/>
          <w:numId w:val="31"/>
        </w:numPr>
        <w:spacing w:after="40" w:line="340" w:lineRule="atLeast"/>
        <w:ind w:left="360"/>
        <w:rPr>
          <w:b/>
        </w:rPr>
      </w:pPr>
      <w:r w:rsidRPr="00781F67">
        <w:rPr>
          <w:rStyle w:val="label"/>
          <w:rFonts w:cs="Arial"/>
        </w:rPr>
        <w:t xml:space="preserve">Cho phép người sử dụng tra cứu tất cả thông báo được gửi cho </w:t>
      </w:r>
      <w:r w:rsidR="006B36CF">
        <w:rPr>
          <w:rStyle w:val="label"/>
          <w:rFonts w:cs="Arial"/>
        </w:rPr>
        <w:t>NNT</w:t>
      </w:r>
      <w:r w:rsidRPr="00781F67">
        <w:rPr>
          <w:rStyle w:val="label"/>
          <w:rFonts w:cs="Arial"/>
        </w:rPr>
        <w:t xml:space="preserve"> trên hệ thống</w:t>
      </w:r>
      <w:r w:rsidRPr="00492AE5">
        <w:rPr>
          <w:rStyle w:val="label"/>
          <w:rFonts w:cs="Arial"/>
        </w:rPr>
        <w:t>.</w:t>
      </w:r>
    </w:p>
    <w:p w:rsidR="00781F67" w:rsidRDefault="00781F67" w:rsidP="00781F67">
      <w:pPr>
        <w:spacing w:after="40" w:line="340" w:lineRule="atLeast"/>
      </w:pPr>
      <w:r w:rsidRPr="00675C01">
        <w:rPr>
          <w:b/>
        </w:rPr>
        <w:t>B</w:t>
      </w:r>
      <w:r w:rsidRPr="00675C01">
        <w:rPr>
          <w:b/>
          <w:u w:val="single"/>
        </w:rPr>
        <w:t xml:space="preserve">ước </w:t>
      </w:r>
      <w:r>
        <w:rPr>
          <w:b/>
        </w:rPr>
        <w:t>1</w:t>
      </w:r>
      <w:r>
        <w:t xml:space="preserve">: </w:t>
      </w:r>
      <w:r w:rsidR="006B36CF">
        <w:t>NNT</w:t>
      </w:r>
      <w:r>
        <w:t xml:space="preserve"> chọn </w:t>
      </w:r>
      <w:r w:rsidR="001D70D0">
        <w:t>menu</w:t>
      </w:r>
      <w:r>
        <w:t xml:space="preserve"> “</w:t>
      </w:r>
      <w:r w:rsidRPr="00841901">
        <w:rPr>
          <w:b/>
        </w:rPr>
        <w:t>Nộp thuế</w:t>
      </w:r>
      <w:r>
        <w:t xml:space="preserve">”, sau đó chọn tiếp </w:t>
      </w:r>
      <w:r w:rsidR="001D70D0">
        <w:t xml:space="preserve">menu </w:t>
      </w:r>
      <w:r>
        <w:t>“</w:t>
      </w:r>
      <w:r>
        <w:rPr>
          <w:b/>
        </w:rPr>
        <w:t>Tra cứu</w:t>
      </w:r>
      <w:r w:rsidR="00DB59FE">
        <w:t xml:space="preserve">”, tiếp tục chọn </w:t>
      </w:r>
      <w:r w:rsidR="001D70D0">
        <w:t>menu</w:t>
      </w:r>
      <w:r w:rsidR="00DB59FE">
        <w:t xml:space="preserve"> “</w:t>
      </w:r>
      <w:r w:rsidR="00DB59FE" w:rsidRPr="00DB59FE">
        <w:rPr>
          <w:b/>
        </w:rPr>
        <w:t>Tra cứu thông báo</w:t>
      </w:r>
      <w:r w:rsidR="00DB59FE">
        <w:t>”</w:t>
      </w:r>
    </w:p>
    <w:p w:rsidR="00781F67" w:rsidRDefault="00781F67" w:rsidP="0071452B">
      <w:pPr>
        <w:numPr>
          <w:ilvl w:val="0"/>
          <w:numId w:val="17"/>
        </w:numPr>
      </w:pPr>
      <w:r>
        <w:t xml:space="preserve">Hệ thống hiển thị màn hình </w:t>
      </w:r>
      <w:r>
        <w:rPr>
          <w:b/>
        </w:rPr>
        <w:t>Tra cứu thông báo</w:t>
      </w:r>
      <w:r>
        <w:t>.</w:t>
      </w:r>
    </w:p>
    <w:p w:rsidR="00781F67" w:rsidRDefault="00C96847" w:rsidP="00781F67">
      <w:pPr>
        <w:jc w:val="center"/>
      </w:pPr>
      <w:r>
        <w:rPr>
          <w:noProof/>
        </w:rPr>
        <w:drawing>
          <wp:inline distT="0" distB="0" distL="0" distR="0">
            <wp:extent cx="5924550" cy="119062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a:srcRect/>
                    <a:stretch>
                      <a:fillRect/>
                    </a:stretch>
                  </pic:blipFill>
                  <pic:spPr bwMode="auto">
                    <a:xfrm>
                      <a:off x="0" y="0"/>
                      <a:ext cx="5924550" cy="1190625"/>
                    </a:xfrm>
                    <a:prstGeom prst="rect">
                      <a:avLst/>
                    </a:prstGeom>
                    <a:noFill/>
                    <a:ln w="9525">
                      <a:noFill/>
                      <a:miter lim="800000"/>
                      <a:headEnd/>
                      <a:tailEnd/>
                    </a:ln>
                  </pic:spPr>
                </pic:pic>
              </a:graphicData>
            </a:graphic>
          </wp:inline>
        </w:drawing>
      </w:r>
    </w:p>
    <w:p w:rsidR="00781F67" w:rsidRDefault="00781F67" w:rsidP="00781F67">
      <w:r>
        <w:rPr>
          <w:b/>
        </w:rPr>
        <w:t>B</w:t>
      </w:r>
      <w:r>
        <w:rPr>
          <w:b/>
          <w:u w:val="single"/>
        </w:rPr>
        <w:t xml:space="preserve">ước </w:t>
      </w:r>
      <w:r>
        <w:rPr>
          <w:b/>
        </w:rPr>
        <w:t>2</w:t>
      </w:r>
      <w:r>
        <w:t>: Nhập thông tin tra cứu thông báo.</w:t>
      </w:r>
    </w:p>
    <w:p w:rsidR="00781F67" w:rsidRDefault="00781F67" w:rsidP="0071452B">
      <w:pPr>
        <w:numPr>
          <w:ilvl w:val="0"/>
          <w:numId w:val="17"/>
        </w:numPr>
      </w:pPr>
      <w:r>
        <w:t>Loại thông báo: bao gồm các loại thông báo có trên hệ thống.</w:t>
      </w:r>
    </w:p>
    <w:p w:rsidR="00A9433B" w:rsidRDefault="00A9433B" w:rsidP="0071452B">
      <w:pPr>
        <w:numPr>
          <w:ilvl w:val="0"/>
          <w:numId w:val="17"/>
        </w:numPr>
      </w:pPr>
      <w:r>
        <w:t>Cơ quan thông báo: bao gồm: cơ quan thuế, ngân hàng.</w:t>
      </w:r>
    </w:p>
    <w:p w:rsidR="00781F67" w:rsidRDefault="00781F67" w:rsidP="0071452B">
      <w:pPr>
        <w:numPr>
          <w:ilvl w:val="0"/>
          <w:numId w:val="17"/>
        </w:numPr>
      </w:pPr>
      <w:r>
        <w:t xml:space="preserve">Ngày </w:t>
      </w:r>
      <w:r w:rsidR="00A9433B">
        <w:t>thông báo</w:t>
      </w:r>
      <w:r>
        <w:t xml:space="preserve"> từ ngày: hệ thống tự động lấy ra ngày hiện tại, và không được phép để trống.</w:t>
      </w:r>
    </w:p>
    <w:p w:rsidR="00781F67" w:rsidRDefault="00781F67" w:rsidP="0071452B">
      <w:pPr>
        <w:numPr>
          <w:ilvl w:val="0"/>
          <w:numId w:val="17"/>
        </w:numPr>
      </w:pPr>
      <w:r>
        <w:t xml:space="preserve">Ngày </w:t>
      </w:r>
      <w:r w:rsidR="00A9433B">
        <w:t>thông báo</w:t>
      </w:r>
      <w:r>
        <w:t xml:space="preserve"> đến ngày.</w:t>
      </w:r>
    </w:p>
    <w:p w:rsidR="00781F67" w:rsidRDefault="00781F67" w:rsidP="0071452B">
      <w:pPr>
        <w:numPr>
          <w:ilvl w:val="0"/>
          <w:numId w:val="17"/>
        </w:numPr>
      </w:pPr>
      <w:r>
        <w:rPr>
          <w:b/>
        </w:rPr>
        <w:t>Lưu ý</w:t>
      </w:r>
      <w:r>
        <w:t xml:space="preserve">: </w:t>
      </w:r>
    </w:p>
    <w:p w:rsidR="00781F67" w:rsidRDefault="00781F67" w:rsidP="0071452B">
      <w:pPr>
        <w:numPr>
          <w:ilvl w:val="0"/>
          <w:numId w:val="34"/>
        </w:numPr>
        <w:ind w:left="1080"/>
      </w:pPr>
      <w:r>
        <w:t xml:space="preserve">Giá trị Từ ngày, Đến ngày phải lớn hơn năm </w:t>
      </w:r>
      <w:r w:rsidR="00D16695">
        <w:t xml:space="preserve">2013 </w:t>
      </w:r>
      <w:r>
        <w:t>(nếu có nhập).</w:t>
      </w:r>
    </w:p>
    <w:p w:rsidR="00781F67" w:rsidRDefault="00781F67" w:rsidP="0071452B">
      <w:pPr>
        <w:numPr>
          <w:ilvl w:val="0"/>
          <w:numId w:val="34"/>
        </w:numPr>
        <w:ind w:left="1080"/>
      </w:pPr>
      <w:r>
        <w:t>Từ ngày có giá trị nhỏ hơn hoặc bằng Đến ngày.</w:t>
      </w:r>
    </w:p>
    <w:p w:rsidR="00781F67" w:rsidRDefault="00781F67" w:rsidP="00781F67">
      <w:r>
        <w:rPr>
          <w:b/>
        </w:rPr>
        <w:t>B</w:t>
      </w:r>
      <w:r>
        <w:rPr>
          <w:b/>
          <w:u w:val="single"/>
        </w:rPr>
        <w:t xml:space="preserve">ước </w:t>
      </w:r>
      <w:r>
        <w:rPr>
          <w:b/>
        </w:rPr>
        <w:t>3</w:t>
      </w:r>
      <w:r>
        <w:t>: Nhấn “</w:t>
      </w:r>
      <w:r>
        <w:rPr>
          <w:b/>
        </w:rPr>
        <w:t>Tra cứu</w:t>
      </w:r>
      <w:r>
        <w:t>”.</w:t>
      </w:r>
    </w:p>
    <w:p w:rsidR="00781F67" w:rsidRDefault="00781F67" w:rsidP="0071452B">
      <w:pPr>
        <w:numPr>
          <w:ilvl w:val="0"/>
          <w:numId w:val="35"/>
        </w:numPr>
      </w:pPr>
      <w:r w:rsidRPr="00CC0AA6">
        <w:t>Hệ thống thực hiện truy vấn dữ liệu theo điều kiện tìm kiếm và hiển thị kết quả lên lưới dữ liệu:</w:t>
      </w:r>
    </w:p>
    <w:p w:rsidR="00781F67" w:rsidRDefault="00C96847" w:rsidP="00781F67">
      <w:pPr>
        <w:jc w:val="center"/>
        <w:rPr>
          <w:noProof/>
        </w:rPr>
      </w:pPr>
      <w:r>
        <w:rPr>
          <w:noProof/>
        </w:rPr>
        <w:drawing>
          <wp:inline distT="0" distB="0" distL="0" distR="0">
            <wp:extent cx="5915025" cy="2514600"/>
            <wp:effectExtent l="1905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a:srcRect/>
                    <a:stretch>
                      <a:fillRect/>
                    </a:stretch>
                  </pic:blipFill>
                  <pic:spPr bwMode="auto">
                    <a:xfrm>
                      <a:off x="0" y="0"/>
                      <a:ext cx="5915025" cy="2514600"/>
                    </a:xfrm>
                    <a:prstGeom prst="rect">
                      <a:avLst/>
                    </a:prstGeom>
                    <a:noFill/>
                    <a:ln w="9525">
                      <a:noFill/>
                      <a:miter lim="800000"/>
                      <a:headEnd/>
                      <a:tailEnd/>
                    </a:ln>
                  </pic:spPr>
                </pic:pic>
              </a:graphicData>
            </a:graphic>
          </wp:inline>
        </w:drawing>
      </w:r>
    </w:p>
    <w:p w:rsidR="00781F67" w:rsidRDefault="00781F67" w:rsidP="0071452B">
      <w:pPr>
        <w:numPr>
          <w:ilvl w:val="0"/>
          <w:numId w:val="32"/>
        </w:numPr>
      </w:pPr>
      <w:r>
        <w:t>Nhấn “</w:t>
      </w:r>
      <w:r>
        <w:rPr>
          <w:b/>
        </w:rPr>
        <w:t>X</w:t>
      </w:r>
      <w:r w:rsidR="00A9433B">
        <w:rPr>
          <w:b/>
        </w:rPr>
        <w:t>em</w:t>
      </w:r>
      <w:r>
        <w:t>”</w:t>
      </w:r>
    </w:p>
    <w:p w:rsidR="00781F67" w:rsidRDefault="00A9433B" w:rsidP="0071452B">
      <w:pPr>
        <w:numPr>
          <w:ilvl w:val="0"/>
          <w:numId w:val="35"/>
        </w:numPr>
      </w:pPr>
      <w:r w:rsidRPr="00492AE5">
        <w:rPr>
          <w:rStyle w:val="label"/>
          <w:rFonts w:cs="Arial"/>
        </w:rPr>
        <w:t>Hệ thống hiển thị chi tiết thông báo</w:t>
      </w:r>
      <w:r w:rsidR="00781F67" w:rsidRPr="00D84663">
        <w:t>.</w:t>
      </w:r>
    </w:p>
    <w:p w:rsidR="00352BAB" w:rsidRPr="00D84663" w:rsidRDefault="00C96847" w:rsidP="00352BAB">
      <w:pPr>
        <w:jc w:val="center"/>
      </w:pPr>
      <w:r>
        <w:rPr>
          <w:noProof/>
        </w:rPr>
        <w:lastRenderedPageBreak/>
        <w:drawing>
          <wp:inline distT="0" distB="0" distL="0" distR="0">
            <wp:extent cx="5924550" cy="5172075"/>
            <wp:effectExtent l="1905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a:srcRect/>
                    <a:stretch>
                      <a:fillRect/>
                    </a:stretch>
                  </pic:blipFill>
                  <pic:spPr bwMode="auto">
                    <a:xfrm>
                      <a:off x="0" y="0"/>
                      <a:ext cx="5924550" cy="5172075"/>
                    </a:xfrm>
                    <a:prstGeom prst="rect">
                      <a:avLst/>
                    </a:prstGeom>
                    <a:noFill/>
                    <a:ln w="9525">
                      <a:noFill/>
                      <a:miter lim="800000"/>
                      <a:headEnd/>
                      <a:tailEnd/>
                    </a:ln>
                  </pic:spPr>
                </pic:pic>
              </a:graphicData>
            </a:graphic>
          </wp:inline>
        </w:drawing>
      </w:r>
    </w:p>
    <w:p w:rsidR="00781F67" w:rsidRDefault="00781F67" w:rsidP="0071452B">
      <w:pPr>
        <w:numPr>
          <w:ilvl w:val="0"/>
          <w:numId w:val="36"/>
        </w:numPr>
        <w:ind w:left="1080"/>
      </w:pPr>
      <w:r>
        <w:t>Nhấn</w:t>
      </w:r>
      <w:r w:rsidRPr="00D84663">
        <w:t xml:space="preserve"> “</w:t>
      </w:r>
      <w:r w:rsidR="00352BAB">
        <w:rPr>
          <w:b/>
        </w:rPr>
        <w:t>In báo cáo</w:t>
      </w:r>
      <w:r w:rsidRPr="00D84663">
        <w:t>”</w:t>
      </w:r>
      <w:r>
        <w:t>:</w:t>
      </w:r>
      <w:r w:rsidRPr="00D84663">
        <w:t xml:space="preserve"> </w:t>
      </w:r>
      <w:r w:rsidR="00352BAB">
        <w:t xml:space="preserve">cho phép </w:t>
      </w:r>
      <w:r w:rsidR="006B36CF">
        <w:t>NNT</w:t>
      </w:r>
      <w:r w:rsidR="00352BAB">
        <w:t xml:space="preserve"> in chi tiết thông báo</w:t>
      </w:r>
      <w:r>
        <w:t>.</w:t>
      </w:r>
    </w:p>
    <w:p w:rsidR="00781F67" w:rsidRPr="00D84663" w:rsidRDefault="00781F67" w:rsidP="0071452B">
      <w:pPr>
        <w:numPr>
          <w:ilvl w:val="0"/>
          <w:numId w:val="36"/>
        </w:numPr>
        <w:ind w:left="1080"/>
      </w:pPr>
      <w:r>
        <w:t>Nhấn</w:t>
      </w:r>
      <w:r w:rsidRPr="00D84663">
        <w:t xml:space="preserve"> “</w:t>
      </w:r>
      <w:r w:rsidR="00352BAB">
        <w:rPr>
          <w:b/>
        </w:rPr>
        <w:t>Đóng</w:t>
      </w:r>
      <w:r>
        <w:t>”:</w:t>
      </w:r>
      <w:r w:rsidRPr="00D84663">
        <w:t xml:space="preserve"> hệ thống đóng màn hình </w:t>
      </w:r>
      <w:r w:rsidR="00352BAB">
        <w:t>xem chi tiết thông báo</w:t>
      </w:r>
      <w:r w:rsidRPr="00D84663">
        <w:t>.</w:t>
      </w:r>
    </w:p>
    <w:p w:rsidR="00781F67" w:rsidRDefault="00781F67" w:rsidP="0071452B">
      <w:pPr>
        <w:numPr>
          <w:ilvl w:val="0"/>
          <w:numId w:val="32"/>
        </w:numPr>
      </w:pPr>
      <w:r>
        <w:t>Nhấn “</w:t>
      </w:r>
      <w:r w:rsidR="00352BAB">
        <w:rPr>
          <w:b/>
        </w:rPr>
        <w:t>Tải về</w:t>
      </w:r>
      <w:r>
        <w:t>”</w:t>
      </w:r>
    </w:p>
    <w:p w:rsidR="00352BAB" w:rsidRDefault="00352BAB" w:rsidP="0071452B">
      <w:pPr>
        <w:numPr>
          <w:ilvl w:val="0"/>
          <w:numId w:val="40"/>
        </w:numPr>
      </w:pPr>
      <w:r>
        <w:t xml:space="preserve">Hệ thống hiển thị màn hình cho phép </w:t>
      </w:r>
      <w:r w:rsidR="006B36CF">
        <w:t>NNT</w:t>
      </w:r>
      <w:r>
        <w:t xml:space="preserve"> lưu file thông báo dạng XML về máy tính.</w:t>
      </w:r>
    </w:p>
    <w:p w:rsidR="00352BAB" w:rsidRDefault="00C96847" w:rsidP="00352BAB">
      <w:pPr>
        <w:jc w:val="center"/>
      </w:pPr>
      <w:r>
        <w:rPr>
          <w:noProof/>
        </w:rPr>
        <w:drawing>
          <wp:inline distT="0" distB="0" distL="0" distR="0">
            <wp:extent cx="3924300" cy="2647950"/>
            <wp:effectExtent l="19050" t="0" r="0" b="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srcRect/>
                    <a:stretch>
                      <a:fillRect/>
                    </a:stretch>
                  </pic:blipFill>
                  <pic:spPr bwMode="auto">
                    <a:xfrm>
                      <a:off x="0" y="0"/>
                      <a:ext cx="3924300" cy="2647950"/>
                    </a:xfrm>
                    <a:prstGeom prst="rect">
                      <a:avLst/>
                    </a:prstGeom>
                    <a:noFill/>
                    <a:ln w="9525">
                      <a:noFill/>
                      <a:miter lim="800000"/>
                      <a:headEnd/>
                      <a:tailEnd/>
                    </a:ln>
                  </pic:spPr>
                </pic:pic>
              </a:graphicData>
            </a:graphic>
          </wp:inline>
        </w:drawing>
      </w:r>
    </w:p>
    <w:p w:rsidR="00352BAB" w:rsidRDefault="006B36CF" w:rsidP="0071452B">
      <w:pPr>
        <w:numPr>
          <w:ilvl w:val="0"/>
          <w:numId w:val="40"/>
        </w:numPr>
      </w:pPr>
      <w:r>
        <w:t>NNT</w:t>
      </w:r>
      <w:r w:rsidR="00352BAB">
        <w:t xml:space="preserve"> chọn  thư mục lưu file và thực hiện lưu file.</w:t>
      </w:r>
    </w:p>
    <w:p w:rsidR="0005122C" w:rsidRDefault="0005122C" w:rsidP="00111D15">
      <w:pPr>
        <w:pStyle w:val="Heading3"/>
        <w:numPr>
          <w:ilvl w:val="2"/>
          <w:numId w:val="3"/>
        </w:numPr>
      </w:pPr>
      <w:bookmarkStart w:id="27" w:name="_Toc420919930"/>
      <w:r>
        <w:t>Thay đổi thông tin</w:t>
      </w:r>
      <w:bookmarkEnd w:id="27"/>
    </w:p>
    <w:p w:rsidR="002C5513" w:rsidRDefault="00D26563" w:rsidP="0071452B">
      <w:pPr>
        <w:numPr>
          <w:ilvl w:val="0"/>
          <w:numId w:val="40"/>
        </w:numPr>
        <w:ind w:left="360"/>
        <w:rPr>
          <w:b/>
        </w:rPr>
      </w:pPr>
      <w:r w:rsidRPr="00D26563">
        <w:rPr>
          <w:rStyle w:val="label"/>
          <w:rFonts w:cs="Arial"/>
        </w:rPr>
        <w:lastRenderedPageBreak/>
        <w:t xml:space="preserve">Cho phép </w:t>
      </w:r>
      <w:r w:rsidR="006B36CF">
        <w:rPr>
          <w:rStyle w:val="label"/>
          <w:rFonts w:cs="Arial"/>
        </w:rPr>
        <w:t>NNT</w:t>
      </w:r>
      <w:r w:rsidRPr="00D26563">
        <w:rPr>
          <w:rStyle w:val="label"/>
          <w:rFonts w:cs="Arial"/>
        </w:rPr>
        <w:t xml:space="preserve"> thay đổi các thông tin sử dụng trên hệ thống </w:t>
      </w:r>
      <w:r>
        <w:rPr>
          <w:rStyle w:val="label"/>
          <w:rFonts w:cs="Arial"/>
        </w:rPr>
        <w:t>nộp thuế điện tử</w:t>
      </w:r>
      <w:r w:rsidR="002C5513" w:rsidRPr="00492AE5">
        <w:rPr>
          <w:rStyle w:val="label"/>
          <w:rFonts w:cs="Arial"/>
        </w:rPr>
        <w:t>.</w:t>
      </w:r>
    </w:p>
    <w:p w:rsidR="002C5513" w:rsidRDefault="002C5513" w:rsidP="002C5513">
      <w:pPr>
        <w:spacing w:after="40" w:line="340" w:lineRule="atLeast"/>
      </w:pPr>
      <w:r w:rsidRPr="00675C01">
        <w:rPr>
          <w:b/>
        </w:rPr>
        <w:t>B</w:t>
      </w:r>
      <w:r w:rsidRPr="00675C01">
        <w:rPr>
          <w:b/>
          <w:u w:val="single"/>
        </w:rPr>
        <w:t xml:space="preserve">ước </w:t>
      </w:r>
      <w:r>
        <w:rPr>
          <w:b/>
        </w:rPr>
        <w:t>1</w:t>
      </w:r>
      <w:r>
        <w:t xml:space="preserve">: </w:t>
      </w:r>
      <w:r w:rsidR="006B36CF">
        <w:t>NNT</w:t>
      </w:r>
      <w:r>
        <w:t xml:space="preserve"> chọn </w:t>
      </w:r>
      <w:r w:rsidR="001D70D0">
        <w:t xml:space="preserve">menu </w:t>
      </w:r>
      <w:r>
        <w:t>“</w:t>
      </w:r>
      <w:r w:rsidRPr="00841901">
        <w:rPr>
          <w:b/>
        </w:rPr>
        <w:t>Nộp thuế</w:t>
      </w:r>
      <w:r>
        <w:t xml:space="preserve">”, sau đó chọn tiếp </w:t>
      </w:r>
      <w:r w:rsidR="001D70D0">
        <w:t xml:space="preserve">menu </w:t>
      </w:r>
      <w:r>
        <w:t>“</w:t>
      </w:r>
      <w:r w:rsidR="0078380C">
        <w:rPr>
          <w:b/>
        </w:rPr>
        <w:t>Tài khoản</w:t>
      </w:r>
      <w:r w:rsidR="0078380C">
        <w:t xml:space="preserve">”, tiếp tục chọn </w:t>
      </w:r>
      <w:r w:rsidR="001D70D0">
        <w:t xml:space="preserve">menu </w:t>
      </w:r>
      <w:r w:rsidR="0078380C">
        <w:t>“</w:t>
      </w:r>
      <w:r w:rsidR="0078380C" w:rsidRPr="0078380C">
        <w:rPr>
          <w:b/>
        </w:rPr>
        <w:t>Thay đổi thông tin</w:t>
      </w:r>
      <w:r w:rsidR="0078380C">
        <w:t>”</w:t>
      </w:r>
    </w:p>
    <w:p w:rsidR="002C5513" w:rsidRDefault="002C5513" w:rsidP="0071452B">
      <w:pPr>
        <w:numPr>
          <w:ilvl w:val="0"/>
          <w:numId w:val="17"/>
        </w:numPr>
      </w:pPr>
      <w:r>
        <w:t xml:space="preserve">Hệ thống hiển thị màn hình </w:t>
      </w:r>
      <w:r w:rsidR="00D26563">
        <w:rPr>
          <w:b/>
        </w:rPr>
        <w:t>Thay đổi thông tin nộp thuế</w:t>
      </w:r>
      <w:r w:rsidR="00FB015B">
        <w:rPr>
          <w:b/>
        </w:rPr>
        <w:t xml:space="preserve"> </w:t>
      </w:r>
      <w:r w:rsidR="00FB015B">
        <w:t xml:space="preserve">và lấy ra các thông tin hiện tại của </w:t>
      </w:r>
      <w:r w:rsidR="006B36CF">
        <w:t>NNT</w:t>
      </w:r>
      <w:r>
        <w:t>.</w:t>
      </w:r>
    </w:p>
    <w:p w:rsidR="0005122C" w:rsidRDefault="00C96847" w:rsidP="00FB015B">
      <w:pPr>
        <w:jc w:val="center"/>
      </w:pPr>
      <w:r>
        <w:rPr>
          <w:noProof/>
        </w:rPr>
        <w:drawing>
          <wp:inline distT="0" distB="0" distL="0" distR="0">
            <wp:extent cx="5915025" cy="3057525"/>
            <wp:effectExtent l="1905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srcRect/>
                    <a:stretch>
                      <a:fillRect/>
                    </a:stretch>
                  </pic:blipFill>
                  <pic:spPr bwMode="auto">
                    <a:xfrm>
                      <a:off x="0" y="0"/>
                      <a:ext cx="5915025" cy="3057525"/>
                    </a:xfrm>
                    <a:prstGeom prst="rect">
                      <a:avLst/>
                    </a:prstGeom>
                    <a:noFill/>
                    <a:ln w="9525">
                      <a:noFill/>
                      <a:miter lim="800000"/>
                      <a:headEnd/>
                      <a:tailEnd/>
                    </a:ln>
                  </pic:spPr>
                </pic:pic>
              </a:graphicData>
            </a:graphic>
          </wp:inline>
        </w:drawing>
      </w:r>
    </w:p>
    <w:p w:rsidR="00FB015B" w:rsidRDefault="00FB015B" w:rsidP="00FB015B">
      <w:r>
        <w:rPr>
          <w:b/>
        </w:rPr>
        <w:t>B</w:t>
      </w:r>
      <w:r>
        <w:rPr>
          <w:b/>
          <w:u w:val="single"/>
        </w:rPr>
        <w:t xml:space="preserve">ước </w:t>
      </w:r>
      <w:r>
        <w:rPr>
          <w:b/>
        </w:rPr>
        <w:t>2</w:t>
      </w:r>
      <w:r>
        <w:t>: Nhập thông tin thay đổi.</w:t>
      </w:r>
    </w:p>
    <w:p w:rsidR="00FB015B" w:rsidRDefault="00FB015B" w:rsidP="0071452B">
      <w:pPr>
        <w:numPr>
          <w:ilvl w:val="0"/>
          <w:numId w:val="17"/>
        </w:numPr>
      </w:pPr>
      <w:r>
        <w:t>Điện thoại: lấy ra thông tin hiện tại và cho phép sửa, tuy nhiên không được phép để trống.</w:t>
      </w:r>
    </w:p>
    <w:p w:rsidR="00FB015B" w:rsidRDefault="00FB015B" w:rsidP="0071452B">
      <w:pPr>
        <w:numPr>
          <w:ilvl w:val="0"/>
          <w:numId w:val="17"/>
        </w:numPr>
      </w:pPr>
      <w:r>
        <w:t xml:space="preserve">Thư điện tử: lấy ra thông tin hiện tại và cho phép sửa, tuy nhiên không được phép để trống. Thư điện tử phải có định dạng thư quốc tế, ví dụ: </w:t>
      </w:r>
      <w:hyperlink r:id="rId52" w:history="1">
        <w:r w:rsidR="00DE0E78" w:rsidRPr="00C854A5">
          <w:rPr>
            <w:rStyle w:val="Hyperlink"/>
          </w:rPr>
          <w:t>nguyenvanA@gmail.com.vn</w:t>
        </w:r>
      </w:hyperlink>
      <w:r>
        <w:t>.</w:t>
      </w:r>
    </w:p>
    <w:p w:rsidR="00591F59" w:rsidRDefault="00FB015B" w:rsidP="0071452B">
      <w:pPr>
        <w:numPr>
          <w:ilvl w:val="0"/>
          <w:numId w:val="17"/>
        </w:numPr>
      </w:pPr>
      <w:r>
        <w:t>Thông tin:</w:t>
      </w:r>
      <w:r w:rsidR="00591F59">
        <w:t xml:space="preserve"> </w:t>
      </w:r>
      <w:r>
        <w:t>“Số serial chứng thư số” và “Tổ chức cấp chứng thư số”</w:t>
      </w:r>
      <w:r w:rsidR="00591F59">
        <w:t>: lấy ra thông tin hiện tại, cho phép thay đổi nhưng không được phép nhập bằng tay</w:t>
      </w:r>
      <w:r>
        <w:t xml:space="preserve"> hệ thống sẽ tự động lấy từ USB token của NNT.</w:t>
      </w:r>
    </w:p>
    <w:p w:rsidR="00FB015B" w:rsidRDefault="00FB015B" w:rsidP="0071452B">
      <w:pPr>
        <w:numPr>
          <w:ilvl w:val="0"/>
          <w:numId w:val="32"/>
        </w:numPr>
      </w:pPr>
      <w:r>
        <w:t>Nhấn nút “</w:t>
      </w:r>
      <w:r>
        <w:rPr>
          <w:b/>
        </w:rPr>
        <w:t xml:space="preserve">Nhập lại </w:t>
      </w:r>
      <w:r w:rsidR="00591F59">
        <w:rPr>
          <w:b/>
        </w:rPr>
        <w:t>số serial nộp thuế</w:t>
      </w:r>
      <w:r>
        <w:t xml:space="preserve">”: để nhập lại thông tin chứng thư số trong trường hợp </w:t>
      </w:r>
      <w:r w:rsidR="006B36CF">
        <w:t>NNT</w:t>
      </w:r>
      <w:r>
        <w:t xml:space="preserve"> dùng một chứng thư số khác, hệ thống sẽ yêu cầu </w:t>
      </w:r>
      <w:r w:rsidR="006B36CF">
        <w:t>NNT</w:t>
      </w:r>
      <w:r>
        <w:t xml:space="preserve"> nhập thông tin số PIN của USB token để tải lại thông tin chứng thư số.</w:t>
      </w:r>
    </w:p>
    <w:p w:rsidR="00FB015B" w:rsidRPr="00C13A76" w:rsidRDefault="00FB015B" w:rsidP="0071452B">
      <w:pPr>
        <w:numPr>
          <w:ilvl w:val="0"/>
          <w:numId w:val="32"/>
        </w:numPr>
      </w:pPr>
      <w:r>
        <w:t>Nhấn nút “</w:t>
      </w:r>
      <w:r w:rsidR="00591F59">
        <w:rPr>
          <w:b/>
        </w:rPr>
        <w:t>Cập nhật</w:t>
      </w:r>
      <w:r>
        <w:t>”</w:t>
      </w:r>
      <w:r w:rsidR="00591F59">
        <w:t>.</w:t>
      </w:r>
    </w:p>
    <w:p w:rsidR="00B91AFB" w:rsidRDefault="00591F59" w:rsidP="0071452B">
      <w:pPr>
        <w:numPr>
          <w:ilvl w:val="0"/>
          <w:numId w:val="42"/>
        </w:numPr>
      </w:pPr>
      <w:r>
        <w:t xml:space="preserve">Hệ thống hiển thị thông báo yêu cầu nhập </w:t>
      </w:r>
      <w:r w:rsidR="00B91AFB">
        <w:t xml:space="preserve">số PIN để tiến hành </w:t>
      </w:r>
      <w:r w:rsidR="00B91AFB" w:rsidRPr="00B91AFB">
        <w:t xml:space="preserve">lưu các thông tin thay đổi vào cơ sở dữ liệu và thông báo kết quả </w:t>
      </w:r>
      <w:r w:rsidR="00B91AFB">
        <w:t xml:space="preserve">lưu thông tin thành công </w:t>
      </w:r>
      <w:r w:rsidR="00B91AFB" w:rsidRPr="00B91AFB">
        <w:t xml:space="preserve">cho </w:t>
      </w:r>
      <w:r w:rsidR="006B36CF">
        <w:t>NNT</w:t>
      </w:r>
      <w:r w:rsidR="00B91AFB">
        <w:t>.</w:t>
      </w:r>
    </w:p>
    <w:p w:rsidR="00F15174" w:rsidRDefault="00F15174" w:rsidP="00111D15">
      <w:pPr>
        <w:pStyle w:val="Heading3"/>
        <w:numPr>
          <w:ilvl w:val="2"/>
          <w:numId w:val="3"/>
        </w:numPr>
      </w:pPr>
      <w:bookmarkStart w:id="28" w:name="_Đăng_kí_bổ"/>
      <w:bookmarkStart w:id="29" w:name="_Toc420919931"/>
      <w:bookmarkEnd w:id="28"/>
      <w:r>
        <w:t>Đăng kí bổ sung NHTM</w:t>
      </w:r>
      <w:bookmarkEnd w:id="29"/>
    </w:p>
    <w:p w:rsidR="00F15174" w:rsidRDefault="00F15174" w:rsidP="00F15174">
      <w:pPr>
        <w:numPr>
          <w:ilvl w:val="0"/>
          <w:numId w:val="42"/>
        </w:numPr>
        <w:rPr>
          <w:b/>
        </w:rPr>
      </w:pPr>
      <w:r w:rsidRPr="00D26563">
        <w:rPr>
          <w:rStyle w:val="label"/>
          <w:rFonts w:cs="Arial"/>
        </w:rPr>
        <w:t xml:space="preserve">Cho phép </w:t>
      </w:r>
      <w:r>
        <w:rPr>
          <w:rStyle w:val="label"/>
          <w:rFonts w:cs="Arial"/>
        </w:rPr>
        <w:t>NNT</w:t>
      </w:r>
      <w:r w:rsidRPr="00D26563">
        <w:rPr>
          <w:rStyle w:val="label"/>
          <w:rFonts w:cs="Arial"/>
        </w:rPr>
        <w:t xml:space="preserve"> </w:t>
      </w:r>
      <w:r w:rsidR="008C2D47">
        <w:rPr>
          <w:rStyle w:val="label"/>
          <w:rFonts w:cs="Arial"/>
        </w:rPr>
        <w:t>đăng kí bổ sung</w:t>
      </w:r>
      <w:r w:rsidR="00ED18F3">
        <w:rPr>
          <w:rStyle w:val="label"/>
          <w:rFonts w:cs="Arial"/>
        </w:rPr>
        <w:t xml:space="preserve"> nộp thuế điện tử với các</w:t>
      </w:r>
      <w:r w:rsidR="008C2D47">
        <w:rPr>
          <w:rStyle w:val="label"/>
          <w:rFonts w:cs="Arial"/>
        </w:rPr>
        <w:t xml:space="preserve"> NHTM</w:t>
      </w:r>
      <w:r w:rsidR="00ED18F3">
        <w:rPr>
          <w:rStyle w:val="label"/>
          <w:rFonts w:cs="Arial"/>
        </w:rPr>
        <w:t xml:space="preserve"> khác</w:t>
      </w:r>
      <w:r w:rsidR="008C2D47">
        <w:rPr>
          <w:rStyle w:val="label"/>
          <w:rFonts w:cs="Arial"/>
        </w:rPr>
        <w:t xml:space="preserve"> </w:t>
      </w:r>
      <w:r w:rsidRPr="00D26563">
        <w:rPr>
          <w:rStyle w:val="label"/>
          <w:rFonts w:cs="Arial"/>
        </w:rPr>
        <w:t>trên hệ thống</w:t>
      </w:r>
      <w:r w:rsidRPr="00492AE5">
        <w:rPr>
          <w:rStyle w:val="label"/>
          <w:rFonts w:cs="Arial"/>
        </w:rPr>
        <w:t>.</w:t>
      </w:r>
    </w:p>
    <w:p w:rsidR="00F15174" w:rsidRDefault="00F15174" w:rsidP="00F15174">
      <w:pPr>
        <w:spacing w:after="40" w:line="340" w:lineRule="atLeast"/>
      </w:pPr>
      <w:r w:rsidRPr="00675C01">
        <w:rPr>
          <w:b/>
        </w:rPr>
        <w:t>B</w:t>
      </w:r>
      <w:r w:rsidRPr="00675C01">
        <w:rPr>
          <w:b/>
          <w:u w:val="single"/>
        </w:rPr>
        <w:t xml:space="preserve">ước </w:t>
      </w:r>
      <w:r>
        <w:rPr>
          <w:b/>
        </w:rPr>
        <w:t>1</w:t>
      </w:r>
      <w:r>
        <w:t>: NNT chọn menu “</w:t>
      </w:r>
      <w:r w:rsidRPr="00841901">
        <w:rPr>
          <w:b/>
        </w:rPr>
        <w:t>Nộp thuế</w:t>
      </w:r>
      <w:r>
        <w:t>”, sau đó chọn tiếp menu “</w:t>
      </w:r>
      <w:r>
        <w:rPr>
          <w:b/>
        </w:rPr>
        <w:t>Tài khoản</w:t>
      </w:r>
      <w:r>
        <w:t>”, tiếp tục chọn menu “</w:t>
      </w:r>
      <w:r>
        <w:rPr>
          <w:b/>
        </w:rPr>
        <w:t>Đăng kí bổ sung NHTM</w:t>
      </w:r>
      <w:r>
        <w:t>”</w:t>
      </w:r>
    </w:p>
    <w:p w:rsidR="00F15174" w:rsidRDefault="00F15174" w:rsidP="00F15174">
      <w:r>
        <w:t xml:space="preserve">Hệ thống hiển thị màn hình </w:t>
      </w:r>
      <w:r>
        <w:rPr>
          <w:b/>
        </w:rPr>
        <w:t xml:space="preserve">Đăng kí nộp thuế điện tử </w:t>
      </w:r>
      <w:r>
        <w:t>và lấy ra các thông tin hiện tại</w:t>
      </w:r>
    </w:p>
    <w:p w:rsidR="00064C99" w:rsidRDefault="00B82642" w:rsidP="00F15174">
      <w:r w:rsidRPr="00E9428D">
        <w:rPr>
          <w:b/>
        </w:rPr>
        <w:t>B</w:t>
      </w:r>
      <w:r w:rsidRPr="00C13A76">
        <w:rPr>
          <w:b/>
          <w:u w:val="single"/>
        </w:rPr>
        <w:t xml:space="preserve">ước </w:t>
      </w:r>
      <w:r>
        <w:rPr>
          <w:b/>
        </w:rPr>
        <w:t>2</w:t>
      </w:r>
      <w:r w:rsidR="00064C99" w:rsidRPr="00064C99">
        <w:rPr>
          <w:b/>
        </w:rPr>
        <w:t>:</w:t>
      </w:r>
      <w:r w:rsidR="00064C99">
        <w:t xml:space="preserve"> Chọn Ngân hàng thương mại đăng kí bổ sung:</w:t>
      </w:r>
    </w:p>
    <w:p w:rsidR="005817E2" w:rsidRDefault="005817E2" w:rsidP="005817E2">
      <w:pPr>
        <w:numPr>
          <w:ilvl w:val="0"/>
          <w:numId w:val="13"/>
        </w:numPr>
      </w:pPr>
      <w:r>
        <w:t>Hệ thống sẽ tự động lấy các thông tin email, điện thoại, chứng thư số NNT đã đăng ký đăng kí với TCT.</w:t>
      </w:r>
    </w:p>
    <w:p w:rsidR="005817E2" w:rsidRDefault="005817E2" w:rsidP="005817E2">
      <w:pPr>
        <w:numPr>
          <w:ilvl w:val="0"/>
          <w:numId w:val="13"/>
        </w:numPr>
      </w:pPr>
      <w:r>
        <w:t>Mã số thuế: hệ thống tự động lấy ra mã số thuế NNT đang dùng và không cho phép sửa.</w:t>
      </w:r>
    </w:p>
    <w:p w:rsidR="005817E2" w:rsidRDefault="005817E2" w:rsidP="005817E2">
      <w:pPr>
        <w:numPr>
          <w:ilvl w:val="0"/>
          <w:numId w:val="13"/>
        </w:numPr>
      </w:pPr>
      <w:r>
        <w:lastRenderedPageBreak/>
        <w:t>Điện thoại: hệ thống tự động lấy ra số điện thoại NNT đang dùng và không cho phép sửa</w:t>
      </w:r>
    </w:p>
    <w:p w:rsidR="005817E2" w:rsidRDefault="005817E2" w:rsidP="005817E2">
      <w:pPr>
        <w:numPr>
          <w:ilvl w:val="0"/>
          <w:numId w:val="13"/>
        </w:numPr>
      </w:pPr>
      <w:r>
        <w:t xml:space="preserve">Thư điện tử: hệ thống tự động lấy ra email NNT đang </w:t>
      </w:r>
      <w:r w:rsidR="0023693A">
        <w:t>dung và không cho phép sửa</w:t>
      </w:r>
      <w:r>
        <w:t>Thông tin: “Số serial chứng thư số” và “Tổ chức cấp chứng thư số” hệ thống sẽ thông tin token của NNT và không được phép sửa.</w:t>
      </w:r>
    </w:p>
    <w:p w:rsidR="005817E2" w:rsidRDefault="005817E2" w:rsidP="005817E2">
      <w:pPr>
        <w:numPr>
          <w:ilvl w:val="0"/>
          <w:numId w:val="13"/>
        </w:numPr>
      </w:pPr>
      <w:r>
        <w:t xml:space="preserve">Ngân hàng: </w:t>
      </w:r>
      <w:r w:rsidR="0023693A">
        <w:t xml:space="preserve"> NNT chọn Ngân hàng đăng kí bổ sung </w:t>
      </w:r>
      <w:r w:rsidR="008C2D47">
        <w:t xml:space="preserve">thêm NHTM có </w:t>
      </w:r>
      <w:r w:rsidR="0023693A">
        <w:t xml:space="preserve">trong </w:t>
      </w:r>
      <w:r>
        <w:t>danh mục các ngân hàng phối hợp với Tổng cục Thuế cung cấp dịch vụ Nộp thuế điện tử.</w:t>
      </w:r>
    </w:p>
    <w:p w:rsidR="00524AAD" w:rsidRDefault="00524AAD" w:rsidP="00524AAD">
      <w:pPr>
        <w:numPr>
          <w:ilvl w:val="0"/>
          <w:numId w:val="13"/>
        </w:numPr>
      </w:pPr>
      <w:r>
        <w:t>S</w:t>
      </w:r>
      <w:r w:rsidRPr="00B73574">
        <w:t>ố</w:t>
      </w:r>
      <w:r>
        <w:t xml:space="preserve"> t</w:t>
      </w:r>
      <w:r w:rsidRPr="00B73574">
        <w:t>ài</w:t>
      </w:r>
      <w:r>
        <w:t xml:space="preserve"> kh</w:t>
      </w:r>
      <w:r w:rsidRPr="00B73574">
        <w:t>oản</w:t>
      </w:r>
      <w:r>
        <w:t xml:space="preserve"> ng</w:t>
      </w:r>
      <w:r w:rsidRPr="00B73574">
        <w:t>â</w:t>
      </w:r>
      <w:r>
        <w:t>n h</w:t>
      </w:r>
      <w:r w:rsidRPr="00524AAD">
        <w:t>à</w:t>
      </w:r>
      <w:r>
        <w:t xml:space="preserve">ng: </w:t>
      </w:r>
      <w:r w:rsidRPr="00B73574">
        <w:t>Đâ</w:t>
      </w:r>
      <w:r>
        <w:t>y l</w:t>
      </w:r>
      <w:r w:rsidRPr="00B73574">
        <w:t>à</w:t>
      </w:r>
      <w:r>
        <w:t xml:space="preserve"> th</w:t>
      </w:r>
      <w:r w:rsidRPr="00B73574">
        <w:t>ô</w:t>
      </w:r>
      <w:r>
        <w:t>ng tin kh</w:t>
      </w:r>
      <w:r w:rsidRPr="00B73574">
        <w:t>ô</w:t>
      </w:r>
      <w:r>
        <w:t>ng b</w:t>
      </w:r>
      <w:r w:rsidRPr="00B73574">
        <w:t>ắt</w:t>
      </w:r>
      <w:r>
        <w:t xml:space="preserve"> bu</w:t>
      </w:r>
      <w:r w:rsidRPr="00B73574">
        <w:t>ộc</w:t>
      </w:r>
      <w:r>
        <w:t>, NNT c</w:t>
      </w:r>
      <w:r w:rsidRPr="00B73574">
        <w:t>ó</w:t>
      </w:r>
      <w:r>
        <w:t xml:space="preserve"> th</w:t>
      </w:r>
      <w:r w:rsidRPr="00B73574">
        <w:t>ể</w:t>
      </w:r>
      <w:r>
        <w:t xml:space="preserve"> nh</w:t>
      </w:r>
      <w:r w:rsidRPr="00B73574">
        <w:t>ập</w:t>
      </w:r>
      <w:r>
        <w:t xml:space="preserve"> STK </w:t>
      </w:r>
      <w:r w:rsidRPr="00B73574">
        <w:t>đã</w:t>
      </w:r>
      <w:r>
        <w:t xml:space="preserve"> c</w:t>
      </w:r>
      <w:r w:rsidRPr="00B73574">
        <w:t>ó</w:t>
      </w:r>
      <w:r>
        <w:t xml:space="preserve"> t</w:t>
      </w:r>
      <w:r w:rsidRPr="00B73574">
        <w:t>ại</w:t>
      </w:r>
      <w:r>
        <w:t xml:space="preserve"> Ng</w:t>
      </w:r>
      <w:r w:rsidRPr="00B73574">
        <w:t>â</w:t>
      </w:r>
      <w:r>
        <w:t xml:space="preserve">n hang </w:t>
      </w:r>
      <w:r w:rsidRPr="00B73574">
        <w:t>đă</w:t>
      </w:r>
      <w:r>
        <w:t>ng k</w:t>
      </w:r>
      <w:r w:rsidRPr="00B73574">
        <w:t>í</w:t>
      </w:r>
      <w:r>
        <w:t xml:space="preserve"> NTDT ho</w:t>
      </w:r>
      <w:r w:rsidRPr="00B73574">
        <w:t>ặc</w:t>
      </w:r>
      <w:r>
        <w:t xml:space="preserve"> kh</w:t>
      </w:r>
      <w:r w:rsidRPr="00B73574">
        <w:t>ô</w:t>
      </w:r>
      <w:r>
        <w:t>ng.</w:t>
      </w:r>
    </w:p>
    <w:p w:rsidR="00524AAD" w:rsidRDefault="00524AAD" w:rsidP="00524AAD">
      <w:pPr>
        <w:ind w:left="720"/>
      </w:pPr>
    </w:p>
    <w:p w:rsidR="005817E2" w:rsidRDefault="00C96847" w:rsidP="005817E2">
      <w:r>
        <w:rPr>
          <w:noProof/>
        </w:rPr>
        <w:drawing>
          <wp:inline distT="0" distB="0" distL="0" distR="0">
            <wp:extent cx="5924550" cy="2257425"/>
            <wp:effectExtent l="19050" t="0" r="0" b="0"/>
            <wp:docPr id="44" name="Picture 4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0"/>
                    <pic:cNvPicPr>
                      <a:picLocks noChangeAspect="1" noChangeArrowheads="1"/>
                    </pic:cNvPicPr>
                  </pic:nvPicPr>
                  <pic:blipFill>
                    <a:blip r:embed="rId53"/>
                    <a:srcRect/>
                    <a:stretch>
                      <a:fillRect/>
                    </a:stretch>
                  </pic:blipFill>
                  <pic:spPr bwMode="auto">
                    <a:xfrm>
                      <a:off x="0" y="0"/>
                      <a:ext cx="5924550" cy="2257425"/>
                    </a:xfrm>
                    <a:prstGeom prst="rect">
                      <a:avLst/>
                    </a:prstGeom>
                    <a:noFill/>
                    <a:ln w="9525">
                      <a:noFill/>
                      <a:miter lim="800000"/>
                      <a:headEnd/>
                      <a:tailEnd/>
                    </a:ln>
                  </pic:spPr>
                </pic:pic>
              </a:graphicData>
            </a:graphic>
          </wp:inline>
        </w:drawing>
      </w:r>
    </w:p>
    <w:p w:rsidR="00064C99" w:rsidRDefault="00064C99" w:rsidP="00064C99">
      <w:r>
        <w:t xml:space="preserve">Nhấn </w:t>
      </w:r>
      <w:r w:rsidRPr="00064C99">
        <w:rPr>
          <w:b/>
        </w:rPr>
        <w:t>Tiếp tục</w:t>
      </w:r>
      <w:r w:rsidR="005817E2">
        <w:rPr>
          <w:b/>
        </w:rPr>
        <w:t xml:space="preserve">, </w:t>
      </w:r>
      <w:r w:rsidR="005817E2">
        <w:t xml:space="preserve">chuyển sang bước tiếp theo </w:t>
      </w:r>
    </w:p>
    <w:p w:rsidR="00B82642" w:rsidRDefault="00B82642" w:rsidP="00064C99">
      <w:r w:rsidRPr="00E9428D">
        <w:rPr>
          <w:b/>
        </w:rPr>
        <w:t>B</w:t>
      </w:r>
      <w:r w:rsidRPr="00C13A76">
        <w:rPr>
          <w:b/>
          <w:u w:val="single"/>
        </w:rPr>
        <w:t xml:space="preserve">ước </w:t>
      </w:r>
      <w:r>
        <w:rPr>
          <w:b/>
        </w:rPr>
        <w:t>3</w:t>
      </w:r>
      <w:r w:rsidRPr="00B82642">
        <w:rPr>
          <w:b/>
        </w:rPr>
        <w:t>:</w:t>
      </w:r>
      <w:r>
        <w:t xml:space="preserve"> </w:t>
      </w:r>
      <w:r w:rsidRPr="00B82642">
        <w:rPr>
          <w:b/>
        </w:rPr>
        <w:t>Kí điện tử</w:t>
      </w:r>
      <w:r>
        <w:t xml:space="preserve"> , nộp đăng kí </w:t>
      </w:r>
    </w:p>
    <w:p w:rsidR="00B82642" w:rsidRDefault="00C96847" w:rsidP="00064C99">
      <w:r>
        <w:rPr>
          <w:noProof/>
        </w:rPr>
        <w:drawing>
          <wp:inline distT="0" distB="0" distL="0" distR="0">
            <wp:extent cx="5924550" cy="4057650"/>
            <wp:effectExtent l="19050" t="0" r="0" b="0"/>
            <wp:docPr id="45" name="Picture 4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11"/>
                    <pic:cNvPicPr>
                      <a:picLocks noChangeAspect="1" noChangeArrowheads="1"/>
                    </pic:cNvPicPr>
                  </pic:nvPicPr>
                  <pic:blipFill>
                    <a:blip r:embed="rId16"/>
                    <a:srcRect/>
                    <a:stretch>
                      <a:fillRect/>
                    </a:stretch>
                  </pic:blipFill>
                  <pic:spPr bwMode="auto">
                    <a:xfrm>
                      <a:off x="0" y="0"/>
                      <a:ext cx="5924550" cy="4057650"/>
                    </a:xfrm>
                    <a:prstGeom prst="rect">
                      <a:avLst/>
                    </a:prstGeom>
                    <a:noFill/>
                    <a:ln w="9525">
                      <a:noFill/>
                      <a:miter lim="800000"/>
                      <a:headEnd/>
                      <a:tailEnd/>
                    </a:ln>
                  </pic:spPr>
                </pic:pic>
              </a:graphicData>
            </a:graphic>
          </wp:inline>
        </w:drawing>
      </w:r>
    </w:p>
    <w:p w:rsidR="00B82642" w:rsidRDefault="00B82642" w:rsidP="00B82642">
      <w:pPr>
        <w:numPr>
          <w:ilvl w:val="0"/>
          <w:numId w:val="16"/>
        </w:numPr>
      </w:pPr>
      <w:r w:rsidRPr="00E43627">
        <w:t xml:space="preserve">Nhấn nút </w:t>
      </w:r>
      <w:r>
        <w:t>“</w:t>
      </w:r>
      <w:r>
        <w:rPr>
          <w:b/>
        </w:rPr>
        <w:t xml:space="preserve">Ký điện </w:t>
      </w:r>
      <w:r w:rsidRPr="00CA4045">
        <w:rPr>
          <w:b/>
        </w:rPr>
        <w:t>tử</w:t>
      </w:r>
      <w:r>
        <w:t>”:</w:t>
      </w:r>
    </w:p>
    <w:p w:rsidR="00B82642" w:rsidRDefault="00B82642" w:rsidP="00B82642">
      <w:pPr>
        <w:numPr>
          <w:ilvl w:val="0"/>
          <w:numId w:val="19"/>
        </w:numPr>
        <w:ind w:left="1080"/>
      </w:pPr>
      <w:r w:rsidRPr="00E43627">
        <w:t>Sau</w:t>
      </w:r>
      <w:r>
        <w:t xml:space="preserve"> khi kiểm tra lại thông tin, nếu thông tin đã chính xác thì NNT nhấn nút “</w:t>
      </w:r>
      <w:r w:rsidRPr="00630035">
        <w:rPr>
          <w:b/>
        </w:rPr>
        <w:t>Ký điện tử</w:t>
      </w:r>
      <w:r>
        <w:t>” để thực hiện ký điện tử lên tờ khai.</w:t>
      </w:r>
    </w:p>
    <w:p w:rsidR="00B82642" w:rsidRDefault="00B82642" w:rsidP="00B82642">
      <w:pPr>
        <w:numPr>
          <w:ilvl w:val="0"/>
          <w:numId w:val="19"/>
        </w:numPr>
        <w:ind w:left="1080"/>
      </w:pPr>
      <w:r>
        <w:lastRenderedPageBreak/>
        <w:t>Hệ thống sẽ yêu cầu NNT nhập mã PIN của chữ ký số. NNT tiến hành nhập số PIN và tích chọn vào “</w:t>
      </w:r>
      <w:r>
        <w:rPr>
          <w:b/>
        </w:rPr>
        <w:t>Ghi nhớ mật khẩu</w:t>
      </w:r>
      <w:r>
        <w:t>” nếu NNT muốn hệ thống tự động nhớ số PIN cho những lần thao tác tiếp theo.</w:t>
      </w:r>
    </w:p>
    <w:p w:rsidR="00B82642" w:rsidRDefault="00C96847" w:rsidP="00B82642">
      <w:pPr>
        <w:jc w:val="center"/>
      </w:pPr>
      <w:r>
        <w:rPr>
          <w:noProof/>
        </w:rPr>
        <w:drawing>
          <wp:inline distT="0" distB="0" distL="0" distR="0">
            <wp:extent cx="2333625" cy="1285875"/>
            <wp:effectExtent l="19050" t="0" r="9525" b="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2333625" cy="1285875"/>
                    </a:xfrm>
                    <a:prstGeom prst="rect">
                      <a:avLst/>
                    </a:prstGeom>
                    <a:noFill/>
                    <a:ln w="9525">
                      <a:noFill/>
                      <a:miter lim="800000"/>
                      <a:headEnd/>
                      <a:tailEnd/>
                    </a:ln>
                  </pic:spPr>
                </pic:pic>
              </a:graphicData>
            </a:graphic>
          </wp:inline>
        </w:drawing>
      </w:r>
    </w:p>
    <w:p w:rsidR="0070406C" w:rsidRDefault="00B82642" w:rsidP="0070406C">
      <w:pPr>
        <w:numPr>
          <w:ilvl w:val="0"/>
          <w:numId w:val="19"/>
        </w:numPr>
        <w:ind w:left="1080"/>
      </w:pPr>
      <w:r>
        <w:t>Nhấn nút “</w:t>
      </w:r>
      <w:r>
        <w:rPr>
          <w:b/>
        </w:rPr>
        <w:t>Chấp nhận</w:t>
      </w:r>
      <w:r>
        <w:t>” để tiếp tục.</w:t>
      </w:r>
      <w:r w:rsidR="0070406C">
        <w:t xml:space="preserve"> </w:t>
      </w:r>
      <w:r w:rsidR="0070406C" w:rsidRPr="0065743D">
        <w:t>Hệ thống hiển thị màn hình chọn c</w:t>
      </w:r>
      <w:r w:rsidR="0070406C">
        <w:t xml:space="preserve">hứng thư số. NNT chọn chứng thư </w:t>
      </w:r>
      <w:r w:rsidR="0070406C" w:rsidRPr="0065743D">
        <w:t>số do ban cơ yếu Chính phủ cấp.</w:t>
      </w:r>
      <w:r w:rsidR="0070406C">
        <w:t xml:space="preserve"> NNT chọn nút “Chọn” hệ thống báo ký điện tử thành công và gửi GNT tới Cơ quan thuế.</w:t>
      </w:r>
    </w:p>
    <w:p w:rsidR="0070406C" w:rsidRDefault="0070406C" w:rsidP="0070406C">
      <w:pPr>
        <w:ind w:left="1440"/>
      </w:pPr>
    </w:p>
    <w:p w:rsidR="0070406C" w:rsidRDefault="00C96847" w:rsidP="0070406C">
      <w:pPr>
        <w:ind w:left="1080"/>
      </w:pPr>
      <w:r>
        <w:rPr>
          <w:noProof/>
        </w:rPr>
        <w:drawing>
          <wp:inline distT="0" distB="0" distL="0" distR="0">
            <wp:extent cx="5734050" cy="2238375"/>
            <wp:effectExtent l="19050" t="19050" r="19050" b="28575"/>
            <wp:docPr id="47" name="Picture 48" descr="C:\Users\ADMINI~1\AppData\Local\Temp\SNAGHTML2f7a7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ADMINI~1\AppData\Local\Temp\SNAGHTML2f7a707.PNG"/>
                    <pic:cNvPicPr>
                      <a:picLocks noChangeAspect="1" noChangeArrowheads="1"/>
                    </pic:cNvPicPr>
                  </pic:nvPicPr>
                  <pic:blipFill>
                    <a:blip r:embed="rId15"/>
                    <a:srcRect/>
                    <a:stretch>
                      <a:fillRect/>
                    </a:stretch>
                  </pic:blipFill>
                  <pic:spPr bwMode="auto">
                    <a:xfrm>
                      <a:off x="0" y="0"/>
                      <a:ext cx="5734050" cy="2238375"/>
                    </a:xfrm>
                    <a:prstGeom prst="rect">
                      <a:avLst/>
                    </a:prstGeom>
                    <a:noFill/>
                    <a:ln w="6350" cmpd="sng">
                      <a:solidFill>
                        <a:srgbClr val="000000"/>
                      </a:solidFill>
                      <a:miter lim="800000"/>
                      <a:headEnd/>
                      <a:tailEnd/>
                    </a:ln>
                    <a:effectLst/>
                  </pic:spPr>
                </pic:pic>
              </a:graphicData>
            </a:graphic>
          </wp:inline>
        </w:drawing>
      </w:r>
    </w:p>
    <w:p w:rsidR="00B82642" w:rsidRDefault="00B82642" w:rsidP="00B82642">
      <w:pPr>
        <w:numPr>
          <w:ilvl w:val="0"/>
          <w:numId w:val="19"/>
        </w:numPr>
        <w:ind w:left="1080"/>
      </w:pPr>
      <w:r>
        <w:t>Nhấn nút “</w:t>
      </w:r>
      <w:r>
        <w:rPr>
          <w:b/>
        </w:rPr>
        <w:t>Bỏ qua</w:t>
      </w:r>
      <w:r>
        <w:t>” để dừng thực hiện tiếp chức năng.</w:t>
      </w:r>
    </w:p>
    <w:p w:rsidR="00B82642" w:rsidRDefault="00B82642" w:rsidP="00B82642">
      <w:r w:rsidRPr="00E9428D">
        <w:rPr>
          <w:b/>
        </w:rPr>
        <w:t>B</w:t>
      </w:r>
      <w:r w:rsidRPr="00C13A76">
        <w:rPr>
          <w:b/>
          <w:u w:val="single"/>
        </w:rPr>
        <w:t xml:space="preserve">ước </w:t>
      </w:r>
      <w:r>
        <w:rPr>
          <w:b/>
        </w:rPr>
        <w:t>4</w:t>
      </w:r>
      <w:r w:rsidRPr="00C13A76">
        <w:t xml:space="preserve">: </w:t>
      </w:r>
      <w:r>
        <w:t>Hệ thống thực hiện ký điện tử, và hiển thị thông báo “</w:t>
      </w:r>
      <w:r>
        <w:rPr>
          <w:b/>
        </w:rPr>
        <w:t>Ký điện tử thành công</w:t>
      </w:r>
      <w:r>
        <w:t>”.</w:t>
      </w:r>
    </w:p>
    <w:p w:rsidR="00B82642" w:rsidRDefault="00C96847" w:rsidP="00B82642">
      <w:pPr>
        <w:jc w:val="center"/>
        <w:rPr>
          <w:noProof/>
        </w:rPr>
      </w:pPr>
      <w:r>
        <w:rPr>
          <w:noProof/>
        </w:rPr>
        <w:drawing>
          <wp:inline distT="0" distB="0" distL="0" distR="0">
            <wp:extent cx="4610100" cy="1704975"/>
            <wp:effectExtent l="19050" t="0" r="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610100" cy="1704975"/>
                    </a:xfrm>
                    <a:prstGeom prst="rect">
                      <a:avLst/>
                    </a:prstGeom>
                    <a:noFill/>
                    <a:ln w="9525">
                      <a:noFill/>
                      <a:miter lim="800000"/>
                      <a:headEnd/>
                      <a:tailEnd/>
                    </a:ln>
                  </pic:spPr>
                </pic:pic>
              </a:graphicData>
            </a:graphic>
          </wp:inline>
        </w:drawing>
      </w:r>
    </w:p>
    <w:p w:rsidR="00B82642" w:rsidRDefault="00B82642" w:rsidP="00B82642">
      <w:pPr>
        <w:numPr>
          <w:ilvl w:val="0"/>
          <w:numId w:val="16"/>
        </w:numPr>
      </w:pPr>
      <w:r>
        <w:t>Sau khi NNT nhấn “</w:t>
      </w:r>
      <w:r>
        <w:rPr>
          <w:b/>
        </w:rPr>
        <w:t>OK</w:t>
      </w:r>
      <w:r>
        <w:t>” hệ thống sẽ hiển thị lại màn hình “</w:t>
      </w:r>
      <w:r>
        <w:rPr>
          <w:b/>
        </w:rPr>
        <w:t>Lập tờ khai đăng ký nộp thuế điện tử</w:t>
      </w:r>
      <w:r>
        <w:t>” (bao gồm cả chữ ký xác nhận của NNT) để NNT tiến hành gửi tờ khai đăng ký sử dụng dịch vụ nộp thuế điện tử đến cục thuế.</w:t>
      </w:r>
    </w:p>
    <w:p w:rsidR="00B82642" w:rsidRDefault="00B82642" w:rsidP="00B82642">
      <w:r w:rsidRPr="00E9428D">
        <w:rPr>
          <w:b/>
        </w:rPr>
        <w:t>B</w:t>
      </w:r>
      <w:r w:rsidRPr="00C13A76">
        <w:rPr>
          <w:b/>
          <w:u w:val="single"/>
        </w:rPr>
        <w:t xml:space="preserve">ước </w:t>
      </w:r>
      <w:r>
        <w:rPr>
          <w:b/>
        </w:rPr>
        <w:t>5</w:t>
      </w:r>
      <w:r w:rsidRPr="00C13A76">
        <w:t xml:space="preserve">: </w:t>
      </w:r>
      <w:r>
        <w:t>Nhấn nút “</w:t>
      </w:r>
      <w:r w:rsidRPr="0091475E">
        <w:rPr>
          <w:b/>
        </w:rPr>
        <w:t>Gửi đăng ký</w:t>
      </w:r>
      <w:r>
        <w:t>”</w:t>
      </w:r>
    </w:p>
    <w:p w:rsidR="00B82642" w:rsidRDefault="00C96847" w:rsidP="00B82642">
      <w:r>
        <w:rPr>
          <w:noProof/>
        </w:rPr>
        <w:lastRenderedPageBreak/>
        <w:drawing>
          <wp:inline distT="0" distB="0" distL="0" distR="0">
            <wp:extent cx="5924550" cy="4057650"/>
            <wp:effectExtent l="19050" t="0" r="0" b="0"/>
            <wp:docPr id="49" name="Picture 4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12"/>
                    <pic:cNvPicPr>
                      <a:picLocks noChangeAspect="1" noChangeArrowheads="1"/>
                    </pic:cNvPicPr>
                  </pic:nvPicPr>
                  <pic:blipFill>
                    <a:blip r:embed="rId19"/>
                    <a:srcRect/>
                    <a:stretch>
                      <a:fillRect/>
                    </a:stretch>
                  </pic:blipFill>
                  <pic:spPr bwMode="auto">
                    <a:xfrm>
                      <a:off x="0" y="0"/>
                      <a:ext cx="5924550" cy="4057650"/>
                    </a:xfrm>
                    <a:prstGeom prst="rect">
                      <a:avLst/>
                    </a:prstGeom>
                    <a:noFill/>
                    <a:ln w="9525">
                      <a:noFill/>
                      <a:miter lim="800000"/>
                      <a:headEnd/>
                      <a:tailEnd/>
                    </a:ln>
                  </pic:spPr>
                </pic:pic>
              </a:graphicData>
            </a:graphic>
          </wp:inline>
        </w:drawing>
      </w:r>
    </w:p>
    <w:p w:rsidR="00384B84" w:rsidRDefault="00384B84" w:rsidP="00384B84">
      <w:pPr>
        <w:numPr>
          <w:ilvl w:val="0"/>
          <w:numId w:val="16"/>
        </w:numPr>
      </w:pPr>
      <w:r>
        <w:t>Sau khi NNT nhấn “</w:t>
      </w:r>
      <w:r>
        <w:rPr>
          <w:b/>
        </w:rPr>
        <w:t>Gửi đăng ký</w:t>
      </w:r>
      <w:r>
        <w:t>” hệ thống sẽ hiển thị thông báo gửi tờ khai đăng ký thành công và chờ xác nhận từ ngân hàng.</w:t>
      </w:r>
    </w:p>
    <w:p w:rsidR="00384B84" w:rsidRDefault="00384B84" w:rsidP="00B82642"/>
    <w:p w:rsidR="00B82642" w:rsidRPr="005817E2" w:rsidRDefault="00C96847" w:rsidP="00064C99">
      <w:r>
        <w:rPr>
          <w:noProof/>
        </w:rPr>
        <w:drawing>
          <wp:inline distT="0" distB="0" distL="0" distR="0">
            <wp:extent cx="5915025" cy="2400300"/>
            <wp:effectExtent l="1905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4"/>
                    <a:srcRect/>
                    <a:stretch>
                      <a:fillRect/>
                    </a:stretch>
                  </pic:blipFill>
                  <pic:spPr bwMode="auto">
                    <a:xfrm>
                      <a:off x="0" y="0"/>
                      <a:ext cx="5915025" cy="2400300"/>
                    </a:xfrm>
                    <a:prstGeom prst="rect">
                      <a:avLst/>
                    </a:prstGeom>
                    <a:noFill/>
                    <a:ln w="9525">
                      <a:noFill/>
                      <a:miter lim="800000"/>
                      <a:headEnd/>
                      <a:tailEnd/>
                    </a:ln>
                  </pic:spPr>
                </pic:pic>
              </a:graphicData>
            </a:graphic>
          </wp:inline>
        </w:drawing>
      </w:r>
    </w:p>
    <w:p w:rsidR="0005122C" w:rsidRDefault="00DE2BF7" w:rsidP="00111D15">
      <w:pPr>
        <w:pStyle w:val="Heading3"/>
        <w:numPr>
          <w:ilvl w:val="2"/>
          <w:numId w:val="3"/>
        </w:numPr>
      </w:pPr>
      <w:bookmarkStart w:id="30" w:name="_Toc420919932"/>
      <w:r>
        <w:t>Đăng ký ngừng</w:t>
      </w:r>
      <w:bookmarkEnd w:id="30"/>
    </w:p>
    <w:p w:rsidR="00DE2BF7" w:rsidRDefault="00DE2BF7" w:rsidP="0071452B">
      <w:pPr>
        <w:numPr>
          <w:ilvl w:val="0"/>
          <w:numId w:val="40"/>
        </w:numPr>
        <w:ind w:left="360"/>
        <w:rPr>
          <w:b/>
        </w:rPr>
      </w:pPr>
      <w:r w:rsidRPr="00492AE5">
        <w:rPr>
          <w:rStyle w:val="label"/>
          <w:rFonts w:cs="Arial"/>
        </w:rPr>
        <w:t xml:space="preserve">Cho phép </w:t>
      </w:r>
      <w:r w:rsidR="006B36CF">
        <w:rPr>
          <w:rStyle w:val="label"/>
          <w:rFonts w:cs="Arial"/>
        </w:rPr>
        <w:t>NNT</w:t>
      </w:r>
      <w:r w:rsidRPr="00492AE5">
        <w:rPr>
          <w:rStyle w:val="label"/>
          <w:rFonts w:cs="Arial"/>
        </w:rPr>
        <w:t xml:space="preserve"> đăng ký ngừng sử</w:t>
      </w:r>
      <w:r>
        <w:rPr>
          <w:rStyle w:val="label"/>
          <w:rFonts w:cs="Arial"/>
        </w:rPr>
        <w:t xml:space="preserve"> dụng</w:t>
      </w:r>
      <w:r w:rsidRPr="00492AE5">
        <w:rPr>
          <w:rStyle w:val="label"/>
          <w:rFonts w:cs="Arial"/>
        </w:rPr>
        <w:t xml:space="preserve"> </w:t>
      </w:r>
      <w:r>
        <w:rPr>
          <w:rStyle w:val="label"/>
          <w:rFonts w:cs="Arial"/>
        </w:rPr>
        <w:t>hình thức nộp thuế điện tử</w:t>
      </w:r>
      <w:r w:rsidRPr="00492AE5">
        <w:rPr>
          <w:rStyle w:val="label"/>
          <w:rFonts w:cs="Arial"/>
        </w:rPr>
        <w:t>.</w:t>
      </w:r>
    </w:p>
    <w:p w:rsidR="00DE2BF7" w:rsidRDefault="00DE2BF7" w:rsidP="00DE2BF7">
      <w:pPr>
        <w:spacing w:after="40" w:line="340" w:lineRule="atLeast"/>
      </w:pPr>
      <w:r w:rsidRPr="00675C01">
        <w:rPr>
          <w:b/>
        </w:rPr>
        <w:t>B</w:t>
      </w:r>
      <w:r w:rsidRPr="00675C01">
        <w:rPr>
          <w:b/>
          <w:u w:val="single"/>
        </w:rPr>
        <w:t xml:space="preserve">ước </w:t>
      </w:r>
      <w:r>
        <w:rPr>
          <w:b/>
        </w:rPr>
        <w:t>1</w:t>
      </w:r>
      <w:r>
        <w:t xml:space="preserve">: </w:t>
      </w:r>
      <w:r w:rsidR="006B36CF">
        <w:t>NNT</w:t>
      </w:r>
      <w:r>
        <w:t xml:space="preserve"> chọn </w:t>
      </w:r>
      <w:r w:rsidR="001D70D0">
        <w:t xml:space="preserve">menu </w:t>
      </w:r>
      <w:r>
        <w:t>“</w:t>
      </w:r>
      <w:r w:rsidRPr="00841901">
        <w:rPr>
          <w:b/>
        </w:rPr>
        <w:t>Nộp thuế</w:t>
      </w:r>
      <w:r>
        <w:t xml:space="preserve">”, sau đó chọn tiếp </w:t>
      </w:r>
      <w:r w:rsidR="001D70D0">
        <w:t xml:space="preserve">menu </w:t>
      </w:r>
      <w:r>
        <w:t>“</w:t>
      </w:r>
      <w:r w:rsidR="0078380C">
        <w:rPr>
          <w:b/>
        </w:rPr>
        <w:t>Tài khoản</w:t>
      </w:r>
      <w:r w:rsidR="0078380C">
        <w:t xml:space="preserve">”, tiếp tục chọn </w:t>
      </w:r>
      <w:r w:rsidR="001D70D0">
        <w:t xml:space="preserve">menu </w:t>
      </w:r>
      <w:r w:rsidR="0078380C">
        <w:t>“</w:t>
      </w:r>
      <w:r w:rsidR="0078380C" w:rsidRPr="0078380C">
        <w:rPr>
          <w:b/>
        </w:rPr>
        <w:t>Đăng ký ngừng</w:t>
      </w:r>
      <w:r w:rsidR="0078380C">
        <w:t>”</w:t>
      </w:r>
    </w:p>
    <w:p w:rsidR="00DE2BF7" w:rsidRDefault="00DE2BF7" w:rsidP="0071452B">
      <w:pPr>
        <w:numPr>
          <w:ilvl w:val="0"/>
          <w:numId w:val="17"/>
        </w:numPr>
      </w:pPr>
      <w:r>
        <w:t xml:space="preserve">Hệ thống hiển thị màn hình </w:t>
      </w:r>
      <w:r>
        <w:rPr>
          <w:b/>
        </w:rPr>
        <w:t>Đăng ký ngừng dịch vụ nộp thuế điện tử</w:t>
      </w:r>
      <w:r>
        <w:t>.</w:t>
      </w:r>
    </w:p>
    <w:p w:rsidR="00DE2BF7" w:rsidRDefault="00C96847" w:rsidP="00DE2BF7">
      <w:pPr>
        <w:jc w:val="center"/>
      </w:pPr>
      <w:r>
        <w:rPr>
          <w:noProof/>
        </w:rPr>
        <w:lastRenderedPageBreak/>
        <w:drawing>
          <wp:inline distT="0" distB="0" distL="0" distR="0">
            <wp:extent cx="5915025" cy="2552700"/>
            <wp:effectExtent l="19050" t="0" r="9525" b="0"/>
            <wp:docPr id="51" name="Picture 51" descr="NTDT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NTDT9"/>
                    <pic:cNvPicPr>
                      <a:picLocks noChangeAspect="1" noChangeArrowheads="1"/>
                    </pic:cNvPicPr>
                  </pic:nvPicPr>
                  <pic:blipFill>
                    <a:blip r:embed="rId55"/>
                    <a:srcRect/>
                    <a:stretch>
                      <a:fillRect/>
                    </a:stretch>
                  </pic:blipFill>
                  <pic:spPr bwMode="auto">
                    <a:xfrm>
                      <a:off x="0" y="0"/>
                      <a:ext cx="5915025" cy="2552700"/>
                    </a:xfrm>
                    <a:prstGeom prst="rect">
                      <a:avLst/>
                    </a:prstGeom>
                    <a:noFill/>
                    <a:ln w="9525">
                      <a:noFill/>
                      <a:miter lim="800000"/>
                      <a:headEnd/>
                      <a:tailEnd/>
                    </a:ln>
                  </pic:spPr>
                </pic:pic>
              </a:graphicData>
            </a:graphic>
          </wp:inline>
        </w:drawing>
      </w:r>
    </w:p>
    <w:p w:rsidR="00DE2BF7" w:rsidRDefault="00DE2BF7" w:rsidP="00DE2BF7">
      <w:r>
        <w:rPr>
          <w:b/>
        </w:rPr>
        <w:t>B</w:t>
      </w:r>
      <w:r>
        <w:rPr>
          <w:b/>
          <w:u w:val="single"/>
        </w:rPr>
        <w:t xml:space="preserve">ước </w:t>
      </w:r>
      <w:r>
        <w:rPr>
          <w:b/>
        </w:rPr>
        <w:t>2</w:t>
      </w:r>
      <w:r>
        <w:t>: Chọn lý do ngừng dịch vụ.</w:t>
      </w:r>
    </w:p>
    <w:p w:rsidR="00DE2BF7" w:rsidRDefault="00DE2BF7" w:rsidP="0071452B">
      <w:pPr>
        <w:numPr>
          <w:ilvl w:val="0"/>
          <w:numId w:val="17"/>
        </w:numPr>
      </w:pPr>
      <w:r>
        <w:t xml:space="preserve">Hệ thống yêu cầu </w:t>
      </w:r>
      <w:r w:rsidR="006B36CF">
        <w:t>NNT</w:t>
      </w:r>
      <w:r>
        <w:t xml:space="preserve"> phải chọn một trong các lý do. Nếu chọn “</w:t>
      </w:r>
      <w:r>
        <w:rPr>
          <w:b/>
        </w:rPr>
        <w:t>Lý do khác</w:t>
      </w:r>
      <w:r>
        <w:t>” thì phải nhập nội dung chi tiết.</w:t>
      </w:r>
    </w:p>
    <w:p w:rsidR="00DE2BF7" w:rsidRDefault="00DE2BF7" w:rsidP="0071452B">
      <w:pPr>
        <w:numPr>
          <w:ilvl w:val="0"/>
          <w:numId w:val="32"/>
        </w:numPr>
      </w:pPr>
      <w:r>
        <w:t>Nhấn nút “</w:t>
      </w:r>
      <w:r>
        <w:rPr>
          <w:b/>
        </w:rPr>
        <w:t>Đăng ký ngừng</w:t>
      </w:r>
      <w:r>
        <w:t>”.</w:t>
      </w:r>
    </w:p>
    <w:p w:rsidR="00DA0977" w:rsidRPr="00DA0977" w:rsidRDefault="00DA0977" w:rsidP="00DA0977">
      <w:pPr>
        <w:numPr>
          <w:ilvl w:val="0"/>
          <w:numId w:val="43"/>
        </w:numPr>
        <w:ind w:left="1080"/>
        <w:rPr>
          <w:strike/>
        </w:rPr>
      </w:pPr>
      <w:r w:rsidRPr="00DA0977">
        <w:t>Hệ</w:t>
      </w:r>
      <w:r>
        <w:t xml:space="preserve"> thống hiển thị mẫu đăng ký ngừng :</w:t>
      </w:r>
    </w:p>
    <w:p w:rsidR="00DA0977" w:rsidRPr="00DA0977" w:rsidRDefault="00C96847" w:rsidP="00DA0977">
      <w:r>
        <w:rPr>
          <w:noProof/>
        </w:rPr>
        <w:drawing>
          <wp:inline distT="0" distB="0" distL="0" distR="0">
            <wp:extent cx="5162550" cy="3629025"/>
            <wp:effectExtent l="19050" t="0" r="0" b="0"/>
            <wp:docPr id="52" name="Picture 3" descr="C:\DOCUME~1\Admin\LOCALS~1\Temp\SNAGHTML1902f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1\Admin\LOCALS~1\Temp\SNAGHTML1902f05.PNG"/>
                    <pic:cNvPicPr>
                      <a:picLocks noChangeAspect="1" noChangeArrowheads="1"/>
                    </pic:cNvPicPr>
                  </pic:nvPicPr>
                  <pic:blipFill>
                    <a:blip r:embed="rId56"/>
                    <a:srcRect/>
                    <a:stretch>
                      <a:fillRect/>
                    </a:stretch>
                  </pic:blipFill>
                  <pic:spPr bwMode="auto">
                    <a:xfrm>
                      <a:off x="0" y="0"/>
                      <a:ext cx="5162550" cy="3629025"/>
                    </a:xfrm>
                    <a:prstGeom prst="rect">
                      <a:avLst/>
                    </a:prstGeom>
                    <a:noFill/>
                    <a:ln w="9525">
                      <a:noFill/>
                      <a:miter lim="800000"/>
                      <a:headEnd/>
                      <a:tailEnd/>
                    </a:ln>
                  </pic:spPr>
                </pic:pic>
              </a:graphicData>
            </a:graphic>
          </wp:inline>
        </w:drawing>
      </w:r>
    </w:p>
    <w:p w:rsidR="00E50899" w:rsidRDefault="00DA0977" w:rsidP="00DA0977">
      <w:pPr>
        <w:numPr>
          <w:ilvl w:val="0"/>
          <w:numId w:val="54"/>
        </w:numPr>
      </w:pPr>
      <w:r w:rsidRPr="00DA0977">
        <w:t xml:space="preserve"> N</w:t>
      </w:r>
      <w:r>
        <w:t>hấn nút ‘Ký và Hoàn thành’</w:t>
      </w:r>
      <w:r w:rsidR="0070406C">
        <w:t>, hệ thống hiển thị thông báo: “</w:t>
      </w:r>
      <w:r>
        <w:t>Bạn có chắc chắn</w:t>
      </w:r>
      <w:r w:rsidR="0070406C">
        <w:t xml:space="preserve"> muốn ký và gửi”</w:t>
      </w:r>
    </w:p>
    <w:p w:rsidR="00DA0977" w:rsidRDefault="00E50899" w:rsidP="00D848CB">
      <w:pPr>
        <w:numPr>
          <w:ilvl w:val="0"/>
          <w:numId w:val="55"/>
        </w:numPr>
      </w:pPr>
      <w:r>
        <w:t xml:space="preserve">Chọn nút ‘OK’, hệ thống hiển thị </w:t>
      </w:r>
      <w:r w:rsidR="00DA0977">
        <w:t>cửa sổ yê</w:t>
      </w:r>
      <w:r>
        <w:t>u cầu nhập mã PIN để ký điện tử và gửi đăng ký ngừng NTDT.</w:t>
      </w:r>
    </w:p>
    <w:p w:rsidR="00E50899" w:rsidRDefault="00E50899" w:rsidP="00420F2F">
      <w:pPr>
        <w:numPr>
          <w:ilvl w:val="1"/>
          <w:numId w:val="56"/>
        </w:numPr>
      </w:pPr>
      <w:r>
        <w:t>Hệ thống kiểm tra nếu CKS của NNT hợp lệ</w:t>
      </w:r>
      <w:r w:rsidR="003806B0">
        <w:t>, hệ thống thực hiện gửi thông báo đăng ký ngừng thành công tới thư điển tử của NNT đồng thời gửi thông điệp thay đổi trạng thái NNT sang NHTM nơi NNT đăng ký NTDT để NHTM cập nhật trạng thái trong hệ thống ngân hàng.</w:t>
      </w:r>
    </w:p>
    <w:p w:rsidR="002A0314" w:rsidRDefault="002A0314" w:rsidP="00420F2F">
      <w:pPr>
        <w:numPr>
          <w:ilvl w:val="1"/>
          <w:numId w:val="56"/>
        </w:numPr>
      </w:pPr>
      <w:r>
        <w:t>Khi đăng ký ngừng thành công, người sử dụng không thực hiện được các chức năng của NTDT.</w:t>
      </w:r>
    </w:p>
    <w:p w:rsidR="00E50899" w:rsidRDefault="00E50899" w:rsidP="00D848CB">
      <w:pPr>
        <w:numPr>
          <w:ilvl w:val="0"/>
          <w:numId w:val="55"/>
        </w:numPr>
      </w:pPr>
      <w:r>
        <w:lastRenderedPageBreak/>
        <w:t>Chọn nút ‘Cancel’, hệ thống hủy việc ký điện tử và gửi đăng ký ngừng NTDT.</w:t>
      </w:r>
    </w:p>
    <w:p w:rsidR="00DA0977" w:rsidRPr="00DA0977" w:rsidRDefault="00E50899" w:rsidP="00DA0977">
      <w:pPr>
        <w:numPr>
          <w:ilvl w:val="0"/>
          <w:numId w:val="54"/>
        </w:numPr>
      </w:pPr>
      <w:r>
        <w:t>Nhấn nút ‘Quay lại’, hệ thống hủy việc đăng ký ngừng NTDT.</w:t>
      </w:r>
    </w:p>
    <w:p w:rsidR="0005122C" w:rsidRDefault="002A0BBE" w:rsidP="00111D15">
      <w:pPr>
        <w:pStyle w:val="Heading3"/>
        <w:numPr>
          <w:ilvl w:val="2"/>
          <w:numId w:val="3"/>
        </w:numPr>
      </w:pPr>
      <w:bookmarkStart w:id="31" w:name="_Toc420919933"/>
      <w:r>
        <w:t>Đổi mật khẩu</w:t>
      </w:r>
      <w:bookmarkEnd w:id="31"/>
    </w:p>
    <w:p w:rsidR="002A0BBE" w:rsidRDefault="002A0BBE" w:rsidP="0071452B">
      <w:pPr>
        <w:numPr>
          <w:ilvl w:val="0"/>
          <w:numId w:val="40"/>
        </w:numPr>
        <w:ind w:left="360"/>
        <w:rPr>
          <w:b/>
        </w:rPr>
      </w:pPr>
      <w:r w:rsidRPr="00492AE5">
        <w:rPr>
          <w:rStyle w:val="label"/>
          <w:rFonts w:cs="Arial"/>
        </w:rPr>
        <w:t xml:space="preserve">Cho phép người sử dụng </w:t>
      </w:r>
      <w:r>
        <w:rPr>
          <w:rStyle w:val="label"/>
          <w:rFonts w:cs="Arial"/>
        </w:rPr>
        <w:t>đổi mật khẩu sử dụng cho nộp thuế điện tử</w:t>
      </w:r>
      <w:r w:rsidRPr="00492AE5">
        <w:rPr>
          <w:rStyle w:val="label"/>
          <w:rFonts w:cs="Arial"/>
        </w:rPr>
        <w:t>.</w:t>
      </w:r>
    </w:p>
    <w:p w:rsidR="002A0BBE" w:rsidRDefault="002A0BBE" w:rsidP="002A0BBE">
      <w:pPr>
        <w:spacing w:after="40" w:line="340" w:lineRule="atLeast"/>
      </w:pPr>
      <w:r w:rsidRPr="00675C01">
        <w:rPr>
          <w:b/>
        </w:rPr>
        <w:t>B</w:t>
      </w:r>
      <w:r w:rsidRPr="00675C01">
        <w:rPr>
          <w:b/>
          <w:u w:val="single"/>
        </w:rPr>
        <w:t xml:space="preserve">ước </w:t>
      </w:r>
      <w:r>
        <w:rPr>
          <w:b/>
        </w:rPr>
        <w:t>1</w:t>
      </w:r>
      <w:r>
        <w:t xml:space="preserve">: </w:t>
      </w:r>
      <w:r w:rsidR="006B36CF">
        <w:t>NNT</w:t>
      </w:r>
      <w:r>
        <w:t xml:space="preserve"> chọn </w:t>
      </w:r>
      <w:r w:rsidR="001D70D0">
        <w:t xml:space="preserve">menu </w:t>
      </w:r>
      <w:r>
        <w:t>“</w:t>
      </w:r>
      <w:r w:rsidRPr="00841901">
        <w:rPr>
          <w:b/>
        </w:rPr>
        <w:t>Nộp thuế</w:t>
      </w:r>
      <w:r>
        <w:t xml:space="preserve">”, sau đó chọn tiếp </w:t>
      </w:r>
      <w:r w:rsidR="001D70D0">
        <w:t xml:space="preserve">menu </w:t>
      </w:r>
      <w:r>
        <w:t>“</w:t>
      </w:r>
      <w:r>
        <w:rPr>
          <w:b/>
        </w:rPr>
        <w:t>Đổi mật khẩu</w:t>
      </w:r>
      <w:r>
        <w:t>”.</w:t>
      </w:r>
    </w:p>
    <w:p w:rsidR="002A0BBE" w:rsidRDefault="002A0BBE" w:rsidP="0071452B">
      <w:pPr>
        <w:numPr>
          <w:ilvl w:val="0"/>
          <w:numId w:val="17"/>
        </w:numPr>
      </w:pPr>
      <w:r>
        <w:t xml:space="preserve">Hệ thống hiển thị màn hình </w:t>
      </w:r>
      <w:r>
        <w:rPr>
          <w:b/>
        </w:rPr>
        <w:t>Đổi mật khẩu nộp thuế điện tử</w:t>
      </w:r>
      <w:r>
        <w:t>.</w:t>
      </w:r>
    </w:p>
    <w:p w:rsidR="0005122C" w:rsidRDefault="00C96847" w:rsidP="002A0BBE">
      <w:pPr>
        <w:jc w:val="center"/>
      </w:pPr>
      <w:r>
        <w:rPr>
          <w:noProof/>
        </w:rPr>
        <w:drawing>
          <wp:inline distT="0" distB="0" distL="0" distR="0">
            <wp:extent cx="5924550" cy="2895600"/>
            <wp:effectExtent l="1905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7"/>
                    <a:srcRect/>
                    <a:stretch>
                      <a:fillRect/>
                    </a:stretch>
                  </pic:blipFill>
                  <pic:spPr bwMode="auto">
                    <a:xfrm>
                      <a:off x="0" y="0"/>
                      <a:ext cx="5924550" cy="2895600"/>
                    </a:xfrm>
                    <a:prstGeom prst="rect">
                      <a:avLst/>
                    </a:prstGeom>
                    <a:noFill/>
                    <a:ln w="9525">
                      <a:noFill/>
                      <a:miter lim="800000"/>
                      <a:headEnd/>
                      <a:tailEnd/>
                    </a:ln>
                  </pic:spPr>
                </pic:pic>
              </a:graphicData>
            </a:graphic>
          </wp:inline>
        </w:drawing>
      </w:r>
    </w:p>
    <w:p w:rsidR="002A0BBE" w:rsidRDefault="002A0BBE" w:rsidP="002A0BBE">
      <w:r>
        <w:rPr>
          <w:b/>
        </w:rPr>
        <w:t>B</w:t>
      </w:r>
      <w:r>
        <w:rPr>
          <w:b/>
          <w:u w:val="single"/>
        </w:rPr>
        <w:t xml:space="preserve">ước </w:t>
      </w:r>
      <w:r>
        <w:rPr>
          <w:b/>
        </w:rPr>
        <w:t>2</w:t>
      </w:r>
      <w:r>
        <w:t>: Nhập thông tin thay đổi.</w:t>
      </w:r>
    </w:p>
    <w:p w:rsidR="002A0BBE" w:rsidRDefault="00D52C70" w:rsidP="0071452B">
      <w:pPr>
        <w:numPr>
          <w:ilvl w:val="0"/>
          <w:numId w:val="17"/>
        </w:numPr>
      </w:pPr>
      <w:r>
        <w:t>Mật khẩu cũ</w:t>
      </w:r>
      <w:r w:rsidR="00B35B4C">
        <w:t>: mật khẩu hiện tại đang dùng, không được phép để trống</w:t>
      </w:r>
      <w:r w:rsidR="002A0BBE">
        <w:t>.</w:t>
      </w:r>
    </w:p>
    <w:p w:rsidR="00B35B4C" w:rsidRDefault="00B35B4C" w:rsidP="0071452B">
      <w:pPr>
        <w:numPr>
          <w:ilvl w:val="0"/>
          <w:numId w:val="17"/>
        </w:numPr>
      </w:pPr>
      <w:r>
        <w:t>Mật khẩu mới: mật khẩu muốn thay đổi, không được phép để trống.</w:t>
      </w:r>
    </w:p>
    <w:p w:rsidR="00B35B4C" w:rsidRDefault="00B35B4C" w:rsidP="0071452B">
      <w:pPr>
        <w:numPr>
          <w:ilvl w:val="0"/>
          <w:numId w:val="17"/>
        </w:numPr>
      </w:pPr>
      <w:r>
        <w:t>Nhắc lại mật khẩu: nhập lại mật khẩu muốn thay đổi, không được phép để trống.</w:t>
      </w:r>
    </w:p>
    <w:p w:rsidR="002A0BBE" w:rsidRDefault="002A0BBE" w:rsidP="0071452B">
      <w:pPr>
        <w:numPr>
          <w:ilvl w:val="0"/>
          <w:numId w:val="32"/>
        </w:numPr>
      </w:pPr>
      <w:r>
        <w:t>Nhấn nút “</w:t>
      </w:r>
      <w:r w:rsidR="00B35B4C">
        <w:rPr>
          <w:b/>
        </w:rPr>
        <w:t>Cập nhật</w:t>
      </w:r>
      <w:r>
        <w:t>”.</w:t>
      </w:r>
    </w:p>
    <w:p w:rsidR="002A0BBE" w:rsidRDefault="002A0BBE" w:rsidP="0071452B">
      <w:pPr>
        <w:numPr>
          <w:ilvl w:val="0"/>
          <w:numId w:val="17"/>
        </w:numPr>
      </w:pPr>
      <w:r>
        <w:t>Hệ thống tiến hành kiểm tra:</w:t>
      </w:r>
    </w:p>
    <w:p w:rsidR="00B35B4C" w:rsidRDefault="00B35B4C" w:rsidP="0071452B">
      <w:pPr>
        <w:numPr>
          <w:ilvl w:val="0"/>
          <w:numId w:val="45"/>
        </w:numPr>
        <w:ind w:left="1080"/>
      </w:pPr>
      <w:r>
        <w:t xml:space="preserve">Nếu thông tin không hợp lệ, hệ thống thông báo cho </w:t>
      </w:r>
      <w:r w:rsidR="006B36CF">
        <w:t>NNT</w:t>
      </w:r>
      <w:r>
        <w:t xml:space="preserve"> và yêu cầu nhập lại.</w:t>
      </w:r>
    </w:p>
    <w:p w:rsidR="0005122C" w:rsidRPr="00E426EA" w:rsidRDefault="00B35B4C" w:rsidP="0071452B">
      <w:pPr>
        <w:numPr>
          <w:ilvl w:val="0"/>
          <w:numId w:val="45"/>
        </w:numPr>
        <w:ind w:left="1080"/>
      </w:pPr>
      <w:r>
        <w:t xml:space="preserve">Nếu các thông tin kiểm tra hợp lệ, hệ thống thực hiện cập nhật thông tin tài khoản của </w:t>
      </w:r>
      <w:r w:rsidR="006B36CF">
        <w:t>NNT</w:t>
      </w:r>
      <w:r>
        <w:t xml:space="preserve"> được sử dụng cho hình thức nộp thuế điện tử với thông tin mật khẩu thay đổi mới.</w:t>
      </w:r>
    </w:p>
    <w:p w:rsidR="00797243" w:rsidRPr="00C13A76" w:rsidRDefault="00635EE1" w:rsidP="00111D15">
      <w:pPr>
        <w:pStyle w:val="Heading3"/>
        <w:numPr>
          <w:ilvl w:val="2"/>
          <w:numId w:val="3"/>
        </w:numPr>
      </w:pPr>
      <w:bookmarkStart w:id="32" w:name="_Toc420919934"/>
      <w:r>
        <w:t>Đăng xuất NTDT</w:t>
      </w:r>
      <w:bookmarkEnd w:id="32"/>
      <w:r w:rsidR="00B6485E" w:rsidRPr="00C13A76">
        <w:t xml:space="preserve"> </w:t>
      </w:r>
    </w:p>
    <w:p w:rsidR="00635EE1" w:rsidRDefault="00635EE1" w:rsidP="0071452B">
      <w:pPr>
        <w:numPr>
          <w:ilvl w:val="0"/>
          <w:numId w:val="40"/>
        </w:numPr>
        <w:ind w:left="360"/>
        <w:rPr>
          <w:b/>
        </w:rPr>
      </w:pPr>
      <w:r w:rsidRPr="00492AE5">
        <w:rPr>
          <w:rStyle w:val="label"/>
          <w:rFonts w:cs="Arial"/>
        </w:rPr>
        <w:t xml:space="preserve">Cho phép người sử dụng </w:t>
      </w:r>
      <w:r>
        <w:rPr>
          <w:rStyle w:val="label"/>
          <w:rFonts w:cs="Arial"/>
        </w:rPr>
        <w:t>thoát khỏi hệ thống nộp thuế điện tử</w:t>
      </w:r>
      <w:r w:rsidRPr="00492AE5">
        <w:rPr>
          <w:rStyle w:val="label"/>
          <w:rFonts w:cs="Arial"/>
        </w:rPr>
        <w:t>.</w:t>
      </w:r>
    </w:p>
    <w:p w:rsidR="00635EE1" w:rsidRDefault="00635EE1" w:rsidP="00635EE1">
      <w:pPr>
        <w:spacing w:after="40" w:line="340" w:lineRule="atLeast"/>
      </w:pPr>
      <w:r w:rsidRPr="00675C01">
        <w:rPr>
          <w:b/>
        </w:rPr>
        <w:t>B</w:t>
      </w:r>
      <w:r w:rsidRPr="00675C01">
        <w:rPr>
          <w:b/>
          <w:u w:val="single"/>
        </w:rPr>
        <w:t xml:space="preserve">ước </w:t>
      </w:r>
      <w:r>
        <w:rPr>
          <w:b/>
        </w:rPr>
        <w:t>1</w:t>
      </w:r>
      <w:r>
        <w:t xml:space="preserve">: </w:t>
      </w:r>
      <w:r w:rsidR="006B36CF">
        <w:t>NNT</w:t>
      </w:r>
      <w:r>
        <w:t xml:space="preserve"> chọn </w:t>
      </w:r>
      <w:r w:rsidR="001D70D0">
        <w:t xml:space="preserve">menu </w:t>
      </w:r>
      <w:r>
        <w:t>“</w:t>
      </w:r>
      <w:r w:rsidRPr="00841901">
        <w:rPr>
          <w:b/>
        </w:rPr>
        <w:t>Nộp thuế</w:t>
      </w:r>
      <w:r>
        <w:t xml:space="preserve">”, sau đó chọn tiếp </w:t>
      </w:r>
      <w:r w:rsidR="001D70D0">
        <w:t xml:space="preserve">menu </w:t>
      </w:r>
      <w:r>
        <w:t>“</w:t>
      </w:r>
      <w:r>
        <w:rPr>
          <w:b/>
        </w:rPr>
        <w:t>Đăng xuất NTDT</w:t>
      </w:r>
      <w:r>
        <w:t>”.</w:t>
      </w:r>
    </w:p>
    <w:p w:rsidR="00635EE1" w:rsidRDefault="00C96847" w:rsidP="00635EE1">
      <w:pPr>
        <w:jc w:val="center"/>
      </w:pPr>
      <w:r>
        <w:rPr>
          <w:noProof/>
        </w:rPr>
        <w:drawing>
          <wp:inline distT="0" distB="0" distL="0" distR="0">
            <wp:extent cx="5924550" cy="1038225"/>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8"/>
                    <a:srcRect/>
                    <a:stretch>
                      <a:fillRect/>
                    </a:stretch>
                  </pic:blipFill>
                  <pic:spPr bwMode="auto">
                    <a:xfrm>
                      <a:off x="0" y="0"/>
                      <a:ext cx="5924550" cy="1038225"/>
                    </a:xfrm>
                    <a:prstGeom prst="rect">
                      <a:avLst/>
                    </a:prstGeom>
                    <a:noFill/>
                    <a:ln w="9525">
                      <a:noFill/>
                      <a:miter lim="800000"/>
                      <a:headEnd/>
                      <a:tailEnd/>
                    </a:ln>
                  </pic:spPr>
                </pic:pic>
              </a:graphicData>
            </a:graphic>
          </wp:inline>
        </w:drawing>
      </w:r>
    </w:p>
    <w:p w:rsidR="00635EE1" w:rsidRDefault="00635EE1" w:rsidP="00635EE1">
      <w:r>
        <w:rPr>
          <w:b/>
        </w:rPr>
        <w:t>B</w:t>
      </w:r>
      <w:r>
        <w:rPr>
          <w:b/>
          <w:u w:val="single"/>
        </w:rPr>
        <w:t xml:space="preserve">ước </w:t>
      </w:r>
      <w:r>
        <w:rPr>
          <w:b/>
        </w:rPr>
        <w:t>2</w:t>
      </w:r>
      <w:r>
        <w:t xml:space="preserve">: </w:t>
      </w:r>
      <w:r w:rsidR="004D714D">
        <w:t xml:space="preserve">Hệ thống hiển thị thông báo xác nhận </w:t>
      </w:r>
      <w:r w:rsidR="006B36CF">
        <w:t>NNT</w:t>
      </w:r>
      <w:r w:rsidR="004D714D">
        <w:t xml:space="preserve"> có muốn đăng xuất nộp thuế điện tử</w:t>
      </w:r>
      <w:r>
        <w:t>.</w:t>
      </w:r>
    </w:p>
    <w:p w:rsidR="004D714D" w:rsidRDefault="00C96847" w:rsidP="004D714D">
      <w:pPr>
        <w:jc w:val="center"/>
      </w:pPr>
      <w:r>
        <w:rPr>
          <w:noProof/>
        </w:rPr>
        <w:lastRenderedPageBreak/>
        <w:drawing>
          <wp:inline distT="0" distB="0" distL="0" distR="0">
            <wp:extent cx="3762375" cy="1600200"/>
            <wp:effectExtent l="19050" t="0" r="952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srcRect/>
                    <a:stretch>
                      <a:fillRect/>
                    </a:stretch>
                  </pic:blipFill>
                  <pic:spPr bwMode="auto">
                    <a:xfrm>
                      <a:off x="0" y="0"/>
                      <a:ext cx="3762375" cy="1600200"/>
                    </a:xfrm>
                    <a:prstGeom prst="rect">
                      <a:avLst/>
                    </a:prstGeom>
                    <a:noFill/>
                    <a:ln w="9525">
                      <a:noFill/>
                      <a:miter lim="800000"/>
                      <a:headEnd/>
                      <a:tailEnd/>
                    </a:ln>
                  </pic:spPr>
                </pic:pic>
              </a:graphicData>
            </a:graphic>
          </wp:inline>
        </w:drawing>
      </w:r>
    </w:p>
    <w:p w:rsidR="00635EE1" w:rsidRDefault="00635EE1" w:rsidP="0071452B">
      <w:pPr>
        <w:numPr>
          <w:ilvl w:val="0"/>
          <w:numId w:val="32"/>
        </w:numPr>
      </w:pPr>
      <w:r>
        <w:t>Nhấn nút “</w:t>
      </w:r>
      <w:r w:rsidR="004D714D">
        <w:rPr>
          <w:b/>
        </w:rPr>
        <w:t>OK</w:t>
      </w:r>
      <w:r>
        <w:t>”.</w:t>
      </w:r>
    </w:p>
    <w:p w:rsidR="00635EE1" w:rsidRDefault="004D714D" w:rsidP="0071452B">
      <w:pPr>
        <w:numPr>
          <w:ilvl w:val="0"/>
          <w:numId w:val="17"/>
        </w:numPr>
      </w:pPr>
      <w:r>
        <w:t xml:space="preserve">Hệ thống tiến hành đăng xuất </w:t>
      </w:r>
      <w:r w:rsidR="006B36CF">
        <w:t>NNT</w:t>
      </w:r>
      <w:r>
        <w:t xml:space="preserve"> ra khỏi hệ thống.</w:t>
      </w:r>
    </w:p>
    <w:p w:rsidR="004D714D" w:rsidRPr="004D714D" w:rsidRDefault="004D714D" w:rsidP="0071452B">
      <w:pPr>
        <w:numPr>
          <w:ilvl w:val="0"/>
          <w:numId w:val="32"/>
        </w:numPr>
        <w:spacing w:after="40" w:line="340" w:lineRule="atLeast"/>
      </w:pPr>
      <w:r w:rsidRPr="004D714D">
        <w:t>Nhấn nút “</w:t>
      </w:r>
      <w:r>
        <w:rPr>
          <w:b/>
        </w:rPr>
        <w:t>Cancel</w:t>
      </w:r>
      <w:r w:rsidRPr="004D714D">
        <w:t>”.</w:t>
      </w:r>
    </w:p>
    <w:p w:rsidR="004D714D" w:rsidRPr="004D714D" w:rsidRDefault="004D714D" w:rsidP="0071452B">
      <w:pPr>
        <w:numPr>
          <w:ilvl w:val="0"/>
          <w:numId w:val="17"/>
        </w:numPr>
        <w:spacing w:after="40" w:line="340" w:lineRule="atLeast"/>
      </w:pPr>
      <w:r w:rsidRPr="004D714D">
        <w:t xml:space="preserve">Hệ thống </w:t>
      </w:r>
      <w:r>
        <w:t>dừng thực hiện chức năng đăng xuất</w:t>
      </w:r>
      <w:r w:rsidRPr="004D714D">
        <w:t>.</w:t>
      </w:r>
    </w:p>
    <w:p w:rsidR="00422140" w:rsidRPr="00C13A76" w:rsidRDefault="00422140" w:rsidP="00635EE1">
      <w:pPr>
        <w:spacing w:after="40" w:line="340" w:lineRule="atLeast"/>
      </w:pPr>
    </w:p>
    <w:sectPr w:rsidR="00422140" w:rsidRPr="00C13A76" w:rsidSect="001A0505">
      <w:headerReference w:type="default" r:id="rId60"/>
      <w:headerReference w:type="first" r:id="rId61"/>
      <w:footerReference w:type="first" r:id="rId62"/>
      <w:pgSz w:w="11909" w:h="16834" w:code="9"/>
      <w:pgMar w:top="0" w:right="1138" w:bottom="720" w:left="1440" w:header="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D5AC8" w:rsidRDefault="006D5AC8">
      <w:r>
        <w:separator/>
      </w:r>
    </w:p>
  </w:endnote>
  <w:endnote w:type="continuationSeparator" w:id="1">
    <w:p w:rsidR="006D5AC8" w:rsidRDefault="006D5AC8">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A00002EF" w:usb1="4000004B" w:usb2="00000000" w:usb3="00000000" w:csb0="0000009F" w:csb1="00000000"/>
  </w:font>
  <w:font w:name=".VnTime">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61002A87" w:usb1="80000000" w:usb2="00000008"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Times">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928" w:type="dxa"/>
      <w:tblBorders>
        <w:top w:val="single" w:sz="4" w:space="0" w:color="auto"/>
      </w:tblBorders>
      <w:tblLayout w:type="fixed"/>
      <w:tblLook w:val="01E0"/>
    </w:tblPr>
    <w:tblGrid>
      <w:gridCol w:w="2565"/>
      <w:gridCol w:w="4203"/>
      <w:gridCol w:w="2160"/>
    </w:tblGrid>
    <w:tr w:rsidR="00335A1B" w:rsidRPr="00AA2110">
      <w:tc>
        <w:tcPr>
          <w:tcW w:w="2565" w:type="dxa"/>
          <w:vAlign w:val="center"/>
        </w:tcPr>
        <w:p w:rsidR="00335A1B" w:rsidRPr="00AA2110" w:rsidRDefault="00335A1B">
          <w:pPr>
            <w:pStyle w:val="Footer"/>
            <w:jc w:val="center"/>
            <w:rPr>
              <w:rFonts w:ascii="Arial" w:hAnsi="Arial" w:cs="Arial"/>
              <w:sz w:val="16"/>
              <w:szCs w:val="16"/>
            </w:rPr>
          </w:pPr>
        </w:p>
      </w:tc>
      <w:tc>
        <w:tcPr>
          <w:tcW w:w="4203" w:type="dxa"/>
          <w:vAlign w:val="center"/>
        </w:tcPr>
        <w:p w:rsidR="00335A1B" w:rsidRPr="00AA2110" w:rsidRDefault="00335A1B">
          <w:pPr>
            <w:pStyle w:val="Footer"/>
            <w:jc w:val="center"/>
            <w:rPr>
              <w:b/>
            </w:rPr>
          </w:pPr>
        </w:p>
      </w:tc>
      <w:tc>
        <w:tcPr>
          <w:tcW w:w="2160" w:type="dxa"/>
          <w:vAlign w:val="center"/>
        </w:tcPr>
        <w:p w:rsidR="00335A1B" w:rsidRPr="00AA2110" w:rsidRDefault="00335A1B">
          <w:pPr>
            <w:pStyle w:val="Footer"/>
            <w:ind w:left="1124"/>
            <w:jc w:val="center"/>
            <w:rPr>
              <w:rFonts w:ascii="Arial" w:hAnsi="Arial" w:cs="Arial"/>
              <w:sz w:val="16"/>
              <w:szCs w:val="16"/>
            </w:rPr>
          </w:pPr>
        </w:p>
      </w:tc>
    </w:tr>
    <w:tr w:rsidR="00335A1B" w:rsidRPr="00AA2110">
      <w:tc>
        <w:tcPr>
          <w:tcW w:w="2565" w:type="dxa"/>
          <w:vAlign w:val="center"/>
        </w:tcPr>
        <w:p w:rsidR="00335A1B" w:rsidRPr="00AA2110" w:rsidRDefault="00335A1B">
          <w:pPr>
            <w:pStyle w:val="Footer"/>
            <w:jc w:val="center"/>
            <w:rPr>
              <w:rFonts w:ascii="Arial" w:hAnsi="Arial" w:cs="Arial"/>
              <w:sz w:val="16"/>
              <w:szCs w:val="16"/>
            </w:rPr>
          </w:pPr>
          <w:r>
            <w:rPr>
              <w:rFonts w:ascii="Arial" w:hAnsi="Arial" w:cs="Arial"/>
              <w:sz w:val="16"/>
              <w:szCs w:val="16"/>
            </w:rPr>
            <w:t>04.01</w:t>
          </w:r>
          <w:r w:rsidRPr="00AA2110">
            <w:rPr>
              <w:rFonts w:ascii="Arial" w:hAnsi="Arial" w:cs="Arial"/>
              <w:sz w:val="16"/>
              <w:szCs w:val="16"/>
            </w:rPr>
            <w:t>-</w:t>
          </w:r>
          <w:r>
            <w:rPr>
              <w:rFonts w:ascii="Arial" w:hAnsi="Arial" w:cs="Arial"/>
              <w:sz w:val="16"/>
              <w:szCs w:val="16"/>
            </w:rPr>
            <w:t>BM</w:t>
          </w:r>
          <w:r w:rsidRPr="00AA2110">
            <w:rPr>
              <w:rFonts w:ascii="Arial" w:hAnsi="Arial" w:cs="Arial"/>
              <w:sz w:val="16"/>
              <w:szCs w:val="16"/>
            </w:rPr>
            <w:t xml:space="preserve">/PM/HDCV/FIS </w:t>
          </w:r>
          <w:r>
            <w:rPr>
              <w:rFonts w:ascii="Arial" w:hAnsi="Arial" w:cs="Arial"/>
              <w:sz w:val="16"/>
              <w:szCs w:val="16"/>
            </w:rPr>
            <w:t>1</w:t>
          </w:r>
          <w:r w:rsidRPr="00AA2110">
            <w:rPr>
              <w:rFonts w:ascii="Arial" w:hAnsi="Arial" w:cs="Arial"/>
              <w:sz w:val="16"/>
              <w:szCs w:val="16"/>
            </w:rPr>
            <w:t>/</w:t>
          </w:r>
          <w:r>
            <w:rPr>
              <w:rFonts w:ascii="Arial" w:hAnsi="Arial" w:cs="Arial"/>
              <w:sz w:val="16"/>
              <w:szCs w:val="16"/>
            </w:rPr>
            <w:t>0</w:t>
          </w:r>
        </w:p>
      </w:tc>
      <w:tc>
        <w:tcPr>
          <w:tcW w:w="4203" w:type="dxa"/>
          <w:vAlign w:val="center"/>
        </w:tcPr>
        <w:p w:rsidR="00335A1B" w:rsidRPr="00AA2110" w:rsidRDefault="00335A1B">
          <w:pPr>
            <w:pStyle w:val="Footer"/>
            <w:jc w:val="center"/>
            <w:rPr>
              <w:b/>
            </w:rPr>
          </w:pPr>
          <w:r w:rsidRPr="00AA2110">
            <w:rPr>
              <w:b/>
            </w:rPr>
            <w:t>Internal Use</w:t>
          </w:r>
        </w:p>
      </w:tc>
      <w:tc>
        <w:tcPr>
          <w:tcW w:w="2160" w:type="dxa"/>
          <w:vAlign w:val="center"/>
        </w:tcPr>
        <w:p w:rsidR="00335A1B" w:rsidRPr="00AA2110" w:rsidRDefault="00335A1B">
          <w:pPr>
            <w:pStyle w:val="Footer"/>
            <w:ind w:left="1124"/>
            <w:jc w:val="center"/>
            <w:rPr>
              <w:rFonts w:ascii="Arial" w:hAnsi="Arial" w:cs="Arial"/>
              <w:sz w:val="16"/>
              <w:szCs w:val="16"/>
            </w:rPr>
          </w:pPr>
          <w:r w:rsidRPr="00AA2110">
            <w:rPr>
              <w:rFonts w:ascii="Arial" w:hAnsi="Arial" w:cs="Arial"/>
              <w:sz w:val="16"/>
              <w:szCs w:val="16"/>
            </w:rPr>
            <w:t xml:space="preserve">Trang </w:t>
          </w:r>
          <w:r w:rsidRPr="00AA2110">
            <w:rPr>
              <w:rStyle w:val="PageNumber"/>
              <w:rFonts w:ascii="Arial" w:hAnsi="Arial" w:cs="Arial"/>
              <w:sz w:val="16"/>
              <w:szCs w:val="16"/>
            </w:rPr>
            <w:fldChar w:fldCharType="begin"/>
          </w:r>
          <w:r w:rsidRPr="00AA2110">
            <w:rPr>
              <w:rStyle w:val="PageNumber"/>
              <w:rFonts w:ascii="Arial" w:hAnsi="Arial" w:cs="Arial"/>
              <w:sz w:val="16"/>
              <w:szCs w:val="16"/>
            </w:rPr>
            <w:instrText xml:space="preserve"> PAGE </w:instrText>
          </w:r>
          <w:r w:rsidRPr="00AA2110">
            <w:rPr>
              <w:rStyle w:val="PageNumber"/>
              <w:rFonts w:ascii="Arial" w:hAnsi="Arial" w:cs="Arial"/>
              <w:sz w:val="16"/>
              <w:szCs w:val="16"/>
            </w:rPr>
            <w:fldChar w:fldCharType="separate"/>
          </w:r>
          <w:r>
            <w:rPr>
              <w:rStyle w:val="PageNumber"/>
              <w:rFonts w:ascii="Arial" w:hAnsi="Arial" w:cs="Arial"/>
              <w:noProof/>
              <w:sz w:val="16"/>
              <w:szCs w:val="16"/>
            </w:rPr>
            <w:t>5</w:t>
          </w:r>
          <w:r w:rsidRPr="00AA2110">
            <w:rPr>
              <w:rStyle w:val="PageNumber"/>
              <w:rFonts w:ascii="Arial" w:hAnsi="Arial" w:cs="Arial"/>
              <w:sz w:val="16"/>
              <w:szCs w:val="16"/>
            </w:rPr>
            <w:fldChar w:fldCharType="end"/>
          </w:r>
          <w:r w:rsidRPr="00AA2110">
            <w:rPr>
              <w:rStyle w:val="PageNumber"/>
              <w:rFonts w:ascii="Arial" w:hAnsi="Arial" w:cs="Arial"/>
              <w:sz w:val="16"/>
              <w:szCs w:val="16"/>
            </w:rPr>
            <w:t>/</w:t>
          </w:r>
          <w:r w:rsidRPr="00AA2110">
            <w:rPr>
              <w:rStyle w:val="PageNumber"/>
              <w:rFonts w:ascii="Arial" w:hAnsi="Arial" w:cs="Arial"/>
              <w:sz w:val="16"/>
              <w:szCs w:val="16"/>
            </w:rPr>
            <w:fldChar w:fldCharType="begin"/>
          </w:r>
          <w:r w:rsidRPr="00AA2110">
            <w:rPr>
              <w:rStyle w:val="PageNumber"/>
              <w:rFonts w:ascii="Arial" w:hAnsi="Arial" w:cs="Arial"/>
              <w:sz w:val="16"/>
              <w:szCs w:val="16"/>
            </w:rPr>
            <w:instrText xml:space="preserve"> NUMPAGES </w:instrText>
          </w:r>
          <w:r w:rsidRPr="00AA2110">
            <w:rPr>
              <w:rStyle w:val="PageNumber"/>
              <w:rFonts w:ascii="Arial" w:hAnsi="Arial" w:cs="Arial"/>
              <w:sz w:val="16"/>
              <w:szCs w:val="16"/>
            </w:rPr>
            <w:fldChar w:fldCharType="separate"/>
          </w:r>
          <w:r>
            <w:rPr>
              <w:rStyle w:val="PageNumber"/>
              <w:rFonts w:ascii="Arial" w:hAnsi="Arial" w:cs="Arial"/>
              <w:noProof/>
              <w:sz w:val="16"/>
              <w:szCs w:val="16"/>
            </w:rPr>
            <w:t>12</w:t>
          </w:r>
          <w:r w:rsidRPr="00AA2110">
            <w:rPr>
              <w:rStyle w:val="PageNumber"/>
              <w:rFonts w:ascii="Arial" w:hAnsi="Arial" w:cs="Arial"/>
              <w:sz w:val="16"/>
              <w:szCs w:val="16"/>
            </w:rPr>
            <w:fldChar w:fldCharType="end"/>
          </w:r>
        </w:p>
      </w:tc>
    </w:tr>
  </w:tbl>
  <w:p w:rsidR="00335A1B" w:rsidRDefault="00335A1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D5AC8" w:rsidRDefault="006D5AC8">
      <w:r>
        <w:separator/>
      </w:r>
    </w:p>
  </w:footnote>
  <w:footnote w:type="continuationSeparator" w:id="1">
    <w:p w:rsidR="006D5AC8" w:rsidRDefault="006D5AC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505" w:rsidRDefault="001A0505">
    <w:pPr>
      <w:pStyle w:val="Header"/>
    </w:pPr>
  </w:p>
  <w:p w:rsidR="001A0505" w:rsidRDefault="001A0505">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106" w:type="dxa"/>
      <w:jc w:val="center"/>
      <w:tblInd w:w="7590" w:type="dxa"/>
      <w:tblBorders>
        <w:bottom w:val="single" w:sz="4" w:space="0" w:color="auto"/>
      </w:tblBorders>
      <w:tblLook w:val="01E0"/>
    </w:tblPr>
    <w:tblGrid>
      <w:gridCol w:w="4627"/>
      <w:gridCol w:w="4479"/>
    </w:tblGrid>
    <w:tr w:rsidR="00335A1B">
      <w:trPr>
        <w:trHeight w:val="360"/>
        <w:jc w:val="center"/>
      </w:trPr>
      <w:tc>
        <w:tcPr>
          <w:tcW w:w="4627" w:type="dxa"/>
          <w:shd w:val="clear" w:color="auto" w:fill="auto"/>
        </w:tcPr>
        <w:p w:rsidR="00335A1B" w:rsidRPr="003B72ED" w:rsidRDefault="00335A1B">
          <w:pPr>
            <w:pStyle w:val="Header"/>
            <w:ind w:right="-76"/>
            <w:rPr>
              <w:lang w:val="en-US" w:eastAsia="en-US"/>
            </w:rPr>
          </w:pPr>
        </w:p>
      </w:tc>
      <w:tc>
        <w:tcPr>
          <w:tcW w:w="4479" w:type="dxa"/>
        </w:tcPr>
        <w:p w:rsidR="00335A1B" w:rsidRPr="003B72ED" w:rsidRDefault="00335A1B">
          <w:pPr>
            <w:pStyle w:val="Header"/>
            <w:tabs>
              <w:tab w:val="left" w:pos="6793"/>
            </w:tabs>
            <w:ind w:right="-76"/>
            <w:jc w:val="right"/>
            <w:rPr>
              <w:lang w:val="en-US" w:eastAsia="en-US"/>
            </w:rPr>
          </w:pPr>
        </w:p>
      </w:tc>
    </w:tr>
  </w:tbl>
  <w:p w:rsidR="00335A1B" w:rsidRDefault="00335A1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A28BE"/>
    <w:multiLevelType w:val="hybridMultilevel"/>
    <w:tmpl w:val="6A34A806"/>
    <w:lvl w:ilvl="0" w:tplc="4EDCBADA">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6C1F10"/>
    <w:multiLevelType w:val="hybridMultilevel"/>
    <w:tmpl w:val="D624CE3C"/>
    <w:lvl w:ilvl="0" w:tplc="4EDCBADA">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AE0807"/>
    <w:multiLevelType w:val="hybridMultilevel"/>
    <w:tmpl w:val="628032B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50538FA"/>
    <w:multiLevelType w:val="multilevel"/>
    <w:tmpl w:val="014E452C"/>
    <w:lvl w:ilvl="0">
      <w:start w:val="2"/>
      <w:numFmt w:val="decimal"/>
      <w:lvlText w:val="%1."/>
      <w:lvlJc w:val="left"/>
      <w:pPr>
        <w:ind w:left="540" w:hanging="540"/>
      </w:pPr>
      <w:rPr>
        <w:rFonts w:hint="default"/>
      </w:rPr>
    </w:lvl>
    <w:lvl w:ilvl="1">
      <w:start w:val="2"/>
      <w:numFmt w:val="decimal"/>
      <w:lvlText w:val="%1.%2."/>
      <w:lvlJc w:val="left"/>
      <w:pPr>
        <w:ind w:left="1260" w:hanging="540"/>
      </w:pPr>
      <w:rPr>
        <w:rFonts w:hint="default"/>
      </w:rPr>
    </w:lvl>
    <w:lvl w:ilvl="2">
      <w:start w:val="7"/>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
    <w:nsid w:val="05A531DF"/>
    <w:multiLevelType w:val="hybridMultilevel"/>
    <w:tmpl w:val="92DA284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F933D55"/>
    <w:multiLevelType w:val="hybridMultilevel"/>
    <w:tmpl w:val="ED20A74E"/>
    <w:lvl w:ilvl="0" w:tplc="509CD38A">
      <w:start w:val="2"/>
      <w:numFmt w:val="decimal"/>
      <w:lvlText w:val="%1.2.7"/>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2A442B5"/>
    <w:multiLevelType w:val="hybridMultilevel"/>
    <w:tmpl w:val="2C924EB0"/>
    <w:lvl w:ilvl="0" w:tplc="2BBC24EE">
      <w:start w:val="2"/>
      <w:numFmt w:val="decimal"/>
      <w:lvlText w:val="%1.2.10"/>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33E6681"/>
    <w:multiLevelType w:val="hybridMultilevel"/>
    <w:tmpl w:val="BBDC9E74"/>
    <w:lvl w:ilvl="0" w:tplc="4EDCBADA">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4B9347B"/>
    <w:multiLevelType w:val="hybridMultilevel"/>
    <w:tmpl w:val="378443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14F22AB8"/>
    <w:multiLevelType w:val="hybridMultilevel"/>
    <w:tmpl w:val="BB205C9E"/>
    <w:lvl w:ilvl="0" w:tplc="4EDCBADA">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648731F"/>
    <w:multiLevelType w:val="hybridMultilevel"/>
    <w:tmpl w:val="EDBE59AC"/>
    <w:lvl w:ilvl="0" w:tplc="86C8393A">
      <w:start w:val="2"/>
      <w:numFmt w:val="decimal"/>
      <w:lvlText w:val="%1.2.4"/>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69453EB"/>
    <w:multiLevelType w:val="hybridMultilevel"/>
    <w:tmpl w:val="3C5E5384"/>
    <w:lvl w:ilvl="0" w:tplc="7D4C3B6E">
      <w:start w:val="2"/>
      <w:numFmt w:val="decimal"/>
      <w:lvlText w:val="%1.2.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6F916A9"/>
    <w:multiLevelType w:val="hybridMultilevel"/>
    <w:tmpl w:val="6C02F94A"/>
    <w:lvl w:ilvl="0" w:tplc="CC66EC08">
      <w:start w:val="1"/>
      <w:numFmt w:val="decimal"/>
      <w:lvlText w:val="%1.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AB00DAF"/>
    <w:multiLevelType w:val="hybridMultilevel"/>
    <w:tmpl w:val="668EF254"/>
    <w:lvl w:ilvl="0" w:tplc="17FC6BA0">
      <w:start w:val="2"/>
      <w:numFmt w:val="decimal"/>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BC502E3"/>
    <w:multiLevelType w:val="hybridMultilevel"/>
    <w:tmpl w:val="D8AA78E4"/>
    <w:lvl w:ilvl="0" w:tplc="4EDCBADA">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DBF61FC"/>
    <w:multiLevelType w:val="hybridMultilevel"/>
    <w:tmpl w:val="23CA6A08"/>
    <w:lvl w:ilvl="0" w:tplc="F7506C1E">
      <w:start w:val="2"/>
      <w:numFmt w:val="decimal"/>
      <w:lvlText w:val="%1.2.5"/>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DE3339A"/>
    <w:multiLevelType w:val="hybridMultilevel"/>
    <w:tmpl w:val="3FFE698E"/>
    <w:lvl w:ilvl="0" w:tplc="4EDCBADA">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DF627DB"/>
    <w:multiLevelType w:val="hybridMultilevel"/>
    <w:tmpl w:val="1BBEA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E27706B"/>
    <w:multiLevelType w:val="hybridMultilevel"/>
    <w:tmpl w:val="ECF4E1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0C42789"/>
    <w:multiLevelType w:val="hybridMultilevel"/>
    <w:tmpl w:val="D8F27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0F926A3"/>
    <w:multiLevelType w:val="hybridMultilevel"/>
    <w:tmpl w:val="0B868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2F83C71"/>
    <w:multiLevelType w:val="hybridMultilevel"/>
    <w:tmpl w:val="FD16BDD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27616324"/>
    <w:multiLevelType w:val="hybridMultilevel"/>
    <w:tmpl w:val="455A2542"/>
    <w:lvl w:ilvl="0" w:tplc="4EDCBADA">
      <w:start w:val="4"/>
      <w:numFmt w:val="bullet"/>
      <w:lvlText w:val="-"/>
      <w:lvlJc w:val="left"/>
      <w:pPr>
        <w:ind w:left="720" w:hanging="360"/>
      </w:pPr>
      <w:rPr>
        <w:rFonts w:ascii="Arial" w:eastAsia="Times New Roman" w:hAnsi="Arial" w:cs="Arial" w:hint="default"/>
      </w:rPr>
    </w:lvl>
    <w:lvl w:ilvl="1" w:tplc="0409000D">
      <w:start w:val="1"/>
      <w:numFmt w:val="bullet"/>
      <w:lvlText w:val=""/>
      <w:lvlJc w:val="left"/>
      <w:pPr>
        <w:ind w:left="1440" w:hanging="360"/>
      </w:pPr>
      <w:rPr>
        <w:rFonts w:ascii="Wingdings" w:hAnsi="Wingdings" w:hint="default"/>
      </w:rPr>
    </w:lvl>
    <w:lvl w:ilvl="2" w:tplc="0409000D">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78E37F8"/>
    <w:multiLevelType w:val="hybridMultilevel"/>
    <w:tmpl w:val="BCE2CAB6"/>
    <w:lvl w:ilvl="0" w:tplc="4EDCBADA">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00A1C8D"/>
    <w:multiLevelType w:val="hybridMultilevel"/>
    <w:tmpl w:val="D6B8DC20"/>
    <w:lvl w:ilvl="0" w:tplc="44D87234">
      <w:start w:val="2"/>
      <w:numFmt w:val="decimal"/>
      <w:lvlText w:val="%1.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10557C8"/>
    <w:multiLevelType w:val="hybridMultilevel"/>
    <w:tmpl w:val="A138832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344B5588"/>
    <w:multiLevelType w:val="hybridMultilevel"/>
    <w:tmpl w:val="2E6A05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371430D4"/>
    <w:multiLevelType w:val="hybridMultilevel"/>
    <w:tmpl w:val="06809C3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37CF46E4"/>
    <w:multiLevelType w:val="hybridMultilevel"/>
    <w:tmpl w:val="4908321A"/>
    <w:lvl w:ilvl="0" w:tplc="2B16432C">
      <w:start w:val="2"/>
      <w:numFmt w:val="decimal"/>
      <w:lvlText w:val="%1.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B492D25"/>
    <w:multiLevelType w:val="hybridMultilevel"/>
    <w:tmpl w:val="4458775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3B684801"/>
    <w:multiLevelType w:val="hybridMultilevel"/>
    <w:tmpl w:val="2BB2B0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E0867DC"/>
    <w:multiLevelType w:val="hybridMultilevel"/>
    <w:tmpl w:val="AE048550"/>
    <w:lvl w:ilvl="0" w:tplc="4EDCBADA">
      <w:start w:val="4"/>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nsid w:val="43F24B82"/>
    <w:multiLevelType w:val="hybridMultilevel"/>
    <w:tmpl w:val="031EDFAA"/>
    <w:lvl w:ilvl="0" w:tplc="4EDCBADA">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7084DA8"/>
    <w:multiLevelType w:val="hybridMultilevel"/>
    <w:tmpl w:val="AC06DD70"/>
    <w:lvl w:ilvl="0" w:tplc="CD90A928">
      <w:start w:val="1"/>
      <w:numFmt w:val="decimal"/>
      <w:lvlText w:val="%1.3"/>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91D220D"/>
    <w:multiLevelType w:val="hybridMultilevel"/>
    <w:tmpl w:val="20F84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B8501BA"/>
    <w:multiLevelType w:val="hybridMultilevel"/>
    <w:tmpl w:val="984ABB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B8C0BA4"/>
    <w:multiLevelType w:val="hybridMultilevel"/>
    <w:tmpl w:val="5F2222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4EAF4741"/>
    <w:multiLevelType w:val="hybridMultilevel"/>
    <w:tmpl w:val="9FD66418"/>
    <w:lvl w:ilvl="0" w:tplc="C7F6E340">
      <w:start w:val="2"/>
      <w:numFmt w:val="decimal"/>
      <w:lvlText w:val="%1.2.6"/>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4F3F5FC6"/>
    <w:multiLevelType w:val="hybridMultilevel"/>
    <w:tmpl w:val="D104149A"/>
    <w:lvl w:ilvl="0" w:tplc="04090019">
      <w:start w:val="1"/>
      <w:numFmt w:val="bullet"/>
      <w:lvlText w:val="•"/>
      <w:lvlJc w:val="left"/>
      <w:pPr>
        <w:ind w:left="3082" w:hanging="360"/>
      </w:pPr>
      <w:rPr>
        <w:rFonts w:ascii="Times New Roman" w:hAnsi="Times New Roman" w:hint="default"/>
      </w:rPr>
    </w:lvl>
    <w:lvl w:ilvl="1" w:tplc="04090003" w:tentative="1">
      <w:start w:val="1"/>
      <w:numFmt w:val="bullet"/>
      <w:lvlText w:val="o"/>
      <w:lvlJc w:val="left"/>
      <w:pPr>
        <w:ind w:left="3802" w:hanging="360"/>
      </w:pPr>
      <w:rPr>
        <w:rFonts w:ascii="Courier New" w:hAnsi="Courier New" w:cs="Courier New" w:hint="default"/>
      </w:rPr>
    </w:lvl>
    <w:lvl w:ilvl="2" w:tplc="04090005" w:tentative="1">
      <w:start w:val="1"/>
      <w:numFmt w:val="bullet"/>
      <w:lvlText w:val=""/>
      <w:lvlJc w:val="left"/>
      <w:pPr>
        <w:ind w:left="4522" w:hanging="360"/>
      </w:pPr>
      <w:rPr>
        <w:rFonts w:ascii="Wingdings" w:hAnsi="Wingdings" w:hint="default"/>
      </w:rPr>
    </w:lvl>
    <w:lvl w:ilvl="3" w:tplc="04090001" w:tentative="1">
      <w:start w:val="1"/>
      <w:numFmt w:val="bullet"/>
      <w:lvlText w:val=""/>
      <w:lvlJc w:val="left"/>
      <w:pPr>
        <w:ind w:left="5242" w:hanging="360"/>
      </w:pPr>
      <w:rPr>
        <w:rFonts w:ascii="Symbol" w:hAnsi="Symbol" w:hint="default"/>
      </w:rPr>
    </w:lvl>
    <w:lvl w:ilvl="4" w:tplc="04090003" w:tentative="1">
      <w:start w:val="1"/>
      <w:numFmt w:val="bullet"/>
      <w:lvlText w:val="o"/>
      <w:lvlJc w:val="left"/>
      <w:pPr>
        <w:ind w:left="5962" w:hanging="360"/>
      </w:pPr>
      <w:rPr>
        <w:rFonts w:ascii="Courier New" w:hAnsi="Courier New" w:cs="Courier New" w:hint="default"/>
      </w:rPr>
    </w:lvl>
    <w:lvl w:ilvl="5" w:tplc="04090005" w:tentative="1">
      <w:start w:val="1"/>
      <w:numFmt w:val="bullet"/>
      <w:lvlText w:val=""/>
      <w:lvlJc w:val="left"/>
      <w:pPr>
        <w:ind w:left="6682" w:hanging="360"/>
      </w:pPr>
      <w:rPr>
        <w:rFonts w:ascii="Wingdings" w:hAnsi="Wingdings" w:hint="default"/>
      </w:rPr>
    </w:lvl>
    <w:lvl w:ilvl="6" w:tplc="04090001" w:tentative="1">
      <w:start w:val="1"/>
      <w:numFmt w:val="bullet"/>
      <w:lvlText w:val=""/>
      <w:lvlJc w:val="left"/>
      <w:pPr>
        <w:ind w:left="7402" w:hanging="360"/>
      </w:pPr>
      <w:rPr>
        <w:rFonts w:ascii="Symbol" w:hAnsi="Symbol" w:hint="default"/>
      </w:rPr>
    </w:lvl>
    <w:lvl w:ilvl="7" w:tplc="04090003" w:tentative="1">
      <w:start w:val="1"/>
      <w:numFmt w:val="bullet"/>
      <w:lvlText w:val="o"/>
      <w:lvlJc w:val="left"/>
      <w:pPr>
        <w:ind w:left="8122" w:hanging="360"/>
      </w:pPr>
      <w:rPr>
        <w:rFonts w:ascii="Courier New" w:hAnsi="Courier New" w:cs="Courier New" w:hint="default"/>
      </w:rPr>
    </w:lvl>
    <w:lvl w:ilvl="8" w:tplc="04090005" w:tentative="1">
      <w:start w:val="1"/>
      <w:numFmt w:val="bullet"/>
      <w:lvlText w:val=""/>
      <w:lvlJc w:val="left"/>
      <w:pPr>
        <w:ind w:left="8842" w:hanging="360"/>
      </w:pPr>
      <w:rPr>
        <w:rFonts w:ascii="Wingdings" w:hAnsi="Wingdings" w:hint="default"/>
      </w:rPr>
    </w:lvl>
  </w:abstractNum>
  <w:abstractNum w:abstractNumId="39">
    <w:nsid w:val="4F8740E1"/>
    <w:multiLevelType w:val="hybridMultilevel"/>
    <w:tmpl w:val="DF8A6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05506F7"/>
    <w:multiLevelType w:val="hybridMultilevel"/>
    <w:tmpl w:val="025CF832"/>
    <w:lvl w:ilvl="0" w:tplc="700CE1E8">
      <w:start w:val="1"/>
      <w:numFmt w:val="bullet"/>
      <w:lvlText w:val=""/>
      <w:lvlJc w:val="left"/>
      <w:pPr>
        <w:tabs>
          <w:tab w:val="num" w:pos="1440"/>
        </w:tabs>
        <w:ind w:left="1440" w:hanging="360"/>
      </w:pPr>
      <w:rPr>
        <w:rFonts w:ascii="Wingdings" w:hAnsi="Wingdings" w:hint="default"/>
      </w:rPr>
    </w:lvl>
    <w:lvl w:ilvl="1" w:tplc="13D40D5C">
      <w:start w:val="1"/>
      <w:numFmt w:val="bullet"/>
      <w:pStyle w:val="Tron"/>
      <w:lvlText w:val="o"/>
      <w:lvlJc w:val="left"/>
      <w:pPr>
        <w:tabs>
          <w:tab w:val="num" w:pos="2160"/>
        </w:tabs>
        <w:ind w:left="2160" w:hanging="360"/>
      </w:pPr>
      <w:rPr>
        <w:rFonts w:ascii="Courier New" w:hAnsi="Courier New" w:cs="Courier New" w:hint="default"/>
      </w:rPr>
    </w:lvl>
    <w:lvl w:ilvl="2" w:tplc="E3B67A04">
      <w:start w:val="1"/>
      <w:numFmt w:val="bullet"/>
      <w:lvlText w:val=""/>
      <w:lvlJc w:val="left"/>
      <w:pPr>
        <w:tabs>
          <w:tab w:val="num" w:pos="2880"/>
        </w:tabs>
        <w:ind w:left="2880" w:hanging="360"/>
      </w:pPr>
      <w:rPr>
        <w:rFonts w:ascii="Wingdings" w:hAnsi="Wingdings" w:hint="default"/>
      </w:rPr>
    </w:lvl>
    <w:lvl w:ilvl="3" w:tplc="8D36DC7E" w:tentative="1">
      <w:start w:val="1"/>
      <w:numFmt w:val="bullet"/>
      <w:lvlText w:val=""/>
      <w:lvlJc w:val="left"/>
      <w:pPr>
        <w:tabs>
          <w:tab w:val="num" w:pos="3600"/>
        </w:tabs>
        <w:ind w:left="3600" w:hanging="360"/>
      </w:pPr>
      <w:rPr>
        <w:rFonts w:ascii="Symbol" w:hAnsi="Symbol" w:hint="default"/>
      </w:rPr>
    </w:lvl>
    <w:lvl w:ilvl="4" w:tplc="614C3184" w:tentative="1">
      <w:start w:val="1"/>
      <w:numFmt w:val="bullet"/>
      <w:lvlText w:val="o"/>
      <w:lvlJc w:val="left"/>
      <w:pPr>
        <w:tabs>
          <w:tab w:val="num" w:pos="4320"/>
        </w:tabs>
        <w:ind w:left="4320" w:hanging="360"/>
      </w:pPr>
      <w:rPr>
        <w:rFonts w:ascii="Courier New" w:hAnsi="Courier New" w:cs="Courier New" w:hint="default"/>
      </w:rPr>
    </w:lvl>
    <w:lvl w:ilvl="5" w:tplc="FA7E4DC4" w:tentative="1">
      <w:start w:val="1"/>
      <w:numFmt w:val="bullet"/>
      <w:lvlText w:val=""/>
      <w:lvlJc w:val="left"/>
      <w:pPr>
        <w:tabs>
          <w:tab w:val="num" w:pos="5040"/>
        </w:tabs>
        <w:ind w:left="5040" w:hanging="360"/>
      </w:pPr>
      <w:rPr>
        <w:rFonts w:ascii="Wingdings" w:hAnsi="Wingdings" w:hint="default"/>
      </w:rPr>
    </w:lvl>
    <w:lvl w:ilvl="6" w:tplc="C79EA164" w:tentative="1">
      <w:start w:val="1"/>
      <w:numFmt w:val="bullet"/>
      <w:lvlText w:val=""/>
      <w:lvlJc w:val="left"/>
      <w:pPr>
        <w:tabs>
          <w:tab w:val="num" w:pos="5760"/>
        </w:tabs>
        <w:ind w:left="5760" w:hanging="360"/>
      </w:pPr>
      <w:rPr>
        <w:rFonts w:ascii="Symbol" w:hAnsi="Symbol" w:hint="default"/>
      </w:rPr>
    </w:lvl>
    <w:lvl w:ilvl="7" w:tplc="190AFAAC" w:tentative="1">
      <w:start w:val="1"/>
      <w:numFmt w:val="bullet"/>
      <w:lvlText w:val="o"/>
      <w:lvlJc w:val="left"/>
      <w:pPr>
        <w:tabs>
          <w:tab w:val="num" w:pos="6480"/>
        </w:tabs>
        <w:ind w:left="6480" w:hanging="360"/>
      </w:pPr>
      <w:rPr>
        <w:rFonts w:ascii="Courier New" w:hAnsi="Courier New" w:cs="Courier New" w:hint="default"/>
      </w:rPr>
    </w:lvl>
    <w:lvl w:ilvl="8" w:tplc="43F0C89C" w:tentative="1">
      <w:start w:val="1"/>
      <w:numFmt w:val="bullet"/>
      <w:lvlText w:val=""/>
      <w:lvlJc w:val="left"/>
      <w:pPr>
        <w:tabs>
          <w:tab w:val="num" w:pos="7200"/>
        </w:tabs>
        <w:ind w:left="7200" w:hanging="360"/>
      </w:pPr>
      <w:rPr>
        <w:rFonts w:ascii="Wingdings" w:hAnsi="Wingdings" w:hint="default"/>
      </w:rPr>
    </w:lvl>
  </w:abstractNum>
  <w:abstractNum w:abstractNumId="41">
    <w:nsid w:val="548A70A5"/>
    <w:multiLevelType w:val="hybridMultilevel"/>
    <w:tmpl w:val="232CD394"/>
    <w:lvl w:ilvl="0" w:tplc="4EDCBADA">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587E2D54"/>
    <w:multiLevelType w:val="hybridMultilevel"/>
    <w:tmpl w:val="02C8EA92"/>
    <w:lvl w:ilvl="0" w:tplc="4EDCBADA">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9415C42"/>
    <w:multiLevelType w:val="hybridMultilevel"/>
    <w:tmpl w:val="C64265D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A75102F"/>
    <w:multiLevelType w:val="multilevel"/>
    <w:tmpl w:val="0F2432B0"/>
    <w:lvl w:ilvl="0">
      <w:start w:val="2"/>
      <w:numFmt w:val="decimal"/>
      <w:pStyle w:val="FISHeading1"/>
      <w:lvlText w:val="%1."/>
      <w:lvlJc w:val="left"/>
      <w:pPr>
        <w:tabs>
          <w:tab w:val="num" w:pos="567"/>
        </w:tabs>
        <w:ind w:left="567" w:hanging="567"/>
      </w:pPr>
      <w:rPr>
        <w:rFonts w:ascii="Arial" w:eastAsia="Times New Roman" w:hAnsi="Arial" w:cs="Arial" w:hint="default"/>
      </w:rPr>
    </w:lvl>
    <w:lvl w:ilvl="1">
      <w:start w:val="1"/>
      <w:numFmt w:val="decimal"/>
      <w:pStyle w:val="FISHeading2"/>
      <w:lvlText w:val="%1.%2."/>
      <w:lvlJc w:val="left"/>
      <w:pPr>
        <w:tabs>
          <w:tab w:val="num" w:pos="567"/>
        </w:tabs>
        <w:ind w:left="567" w:hanging="567"/>
      </w:pPr>
      <w:rPr>
        <w:rFonts w:hint="default"/>
      </w:rPr>
    </w:lvl>
    <w:lvl w:ilvl="2">
      <w:start w:val="1"/>
      <w:numFmt w:val="decimal"/>
      <w:lvlText w:val="%1.%2.%3."/>
      <w:lvlJc w:val="left"/>
      <w:pPr>
        <w:tabs>
          <w:tab w:val="num" w:pos="851"/>
        </w:tabs>
        <w:ind w:left="851" w:hanging="851"/>
      </w:pPr>
      <w:rPr>
        <w:rFonts w:hint="default"/>
      </w:rPr>
    </w:lvl>
    <w:lvl w:ilvl="3">
      <w:start w:val="1"/>
      <w:numFmt w:val="decimal"/>
      <w:pStyle w:val="FISHeading4"/>
      <w:lvlText w:val="%1.%2.%3.%4. "/>
      <w:lvlJc w:val="left"/>
      <w:pPr>
        <w:tabs>
          <w:tab w:val="num" w:pos="992"/>
        </w:tabs>
        <w:ind w:left="992" w:hanging="992"/>
      </w:pPr>
      <w:rPr>
        <w:rFonts w:ascii="Times New Roman" w:hAnsi="Times New Roman" w:hint="default"/>
        <w:b/>
        <w:i w:val="0"/>
        <w:color w:val="006600"/>
        <w:sz w:val="22"/>
        <w:szCs w:val="22"/>
      </w:rPr>
    </w:lvl>
    <w:lvl w:ilvl="4">
      <w:start w:val="1"/>
      <w:numFmt w:val="decimal"/>
      <w:pStyle w:val="FISHeading5"/>
      <w:lvlText w:val="%1.%2.%3.%4.%5."/>
      <w:lvlJc w:val="left"/>
      <w:pPr>
        <w:tabs>
          <w:tab w:val="num" w:pos="1134"/>
        </w:tabs>
        <w:ind w:left="1134" w:hanging="1134"/>
      </w:pPr>
      <w:rPr>
        <w:rFonts w:ascii="Verdana" w:hAnsi="Verdana" w:hint="default"/>
        <w:b/>
        <w:i w:val="0"/>
        <w:color w:val="800000"/>
        <w:sz w:val="18"/>
        <w:szCs w:val="18"/>
      </w:rPr>
    </w:lvl>
    <w:lvl w:ilvl="5">
      <w:start w:val="1"/>
      <w:numFmt w:val="decimal"/>
      <w:pStyle w:val="FISHeading6"/>
      <w:lvlText w:val="%1.%2.%3.%4.%5.%6."/>
      <w:lvlJc w:val="left"/>
      <w:pPr>
        <w:tabs>
          <w:tab w:val="num" w:pos="1418"/>
        </w:tabs>
        <w:ind w:left="1418" w:hanging="1418"/>
      </w:pPr>
      <w:rPr>
        <w:rFonts w:ascii="Arial" w:hAnsi="Arial" w:hint="default"/>
        <w:b/>
        <w:i w:val="0"/>
        <w:sz w:val="20"/>
        <w:szCs w:val="20"/>
      </w:rPr>
    </w:lvl>
    <w:lvl w:ilvl="6">
      <w:start w:val="1"/>
      <w:numFmt w:val="decimal"/>
      <w:lvlText w:val="%1.%2.%3.%4.%5.%6-%7."/>
      <w:lvlJc w:val="left"/>
      <w:pPr>
        <w:tabs>
          <w:tab w:val="num" w:pos="2520"/>
        </w:tabs>
        <w:ind w:left="1800" w:hanging="1080"/>
      </w:pPr>
      <w:rPr>
        <w:rFonts w:hint="default"/>
      </w:rPr>
    </w:lvl>
    <w:lvl w:ilvl="7">
      <w:start w:val="1"/>
      <w:numFmt w:val="decimal"/>
      <w:lvlText w:val="%1.%2.%3.%4.%5.%6.%7.%8."/>
      <w:lvlJc w:val="left"/>
      <w:pPr>
        <w:tabs>
          <w:tab w:val="num" w:pos="3240"/>
        </w:tabs>
        <w:ind w:left="2304" w:hanging="1224"/>
      </w:pPr>
      <w:rPr>
        <w:rFonts w:hint="default"/>
      </w:rPr>
    </w:lvl>
    <w:lvl w:ilvl="8">
      <w:start w:val="1"/>
      <w:numFmt w:val="decimal"/>
      <w:lvlText w:val="%1.%2.%3.%4.%5.%6.%7.%8.%9."/>
      <w:lvlJc w:val="left"/>
      <w:pPr>
        <w:tabs>
          <w:tab w:val="num" w:pos="3600"/>
        </w:tabs>
        <w:ind w:left="2880" w:hanging="1440"/>
      </w:pPr>
      <w:rPr>
        <w:rFonts w:hint="default"/>
      </w:rPr>
    </w:lvl>
  </w:abstractNum>
  <w:abstractNum w:abstractNumId="45">
    <w:nsid w:val="5A7A3526"/>
    <w:multiLevelType w:val="hybridMultilevel"/>
    <w:tmpl w:val="FE4A2296"/>
    <w:lvl w:ilvl="0" w:tplc="E634EB7E">
      <w:start w:val="1"/>
      <w:numFmt w:val="decimal"/>
      <w:lvlText w:val="%1.4"/>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5B67469E"/>
    <w:multiLevelType w:val="hybridMultilevel"/>
    <w:tmpl w:val="B3100AE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nsid w:val="5C532823"/>
    <w:multiLevelType w:val="hybridMultilevel"/>
    <w:tmpl w:val="D4DA3B58"/>
    <w:lvl w:ilvl="0" w:tplc="87CC155E">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5C950BCC"/>
    <w:multiLevelType w:val="hybridMultilevel"/>
    <w:tmpl w:val="6082B3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D">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nsid w:val="5E0C3638"/>
    <w:multiLevelType w:val="hybridMultilevel"/>
    <w:tmpl w:val="C00619F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nsid w:val="605207BE"/>
    <w:multiLevelType w:val="hybridMultilevel"/>
    <w:tmpl w:val="C3702348"/>
    <w:lvl w:ilvl="0" w:tplc="0409000B">
      <w:start w:val="1"/>
      <w:numFmt w:val="bullet"/>
      <w:lvlText w:val=""/>
      <w:lvlJc w:val="left"/>
      <w:pPr>
        <w:ind w:left="720" w:hanging="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22D268B"/>
    <w:multiLevelType w:val="hybridMultilevel"/>
    <w:tmpl w:val="E968E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623D0483"/>
    <w:multiLevelType w:val="hybridMultilevel"/>
    <w:tmpl w:val="249A7BE8"/>
    <w:lvl w:ilvl="0" w:tplc="4EDCBADA">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66412222"/>
    <w:multiLevelType w:val="hybridMultilevel"/>
    <w:tmpl w:val="3D0C54E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nsid w:val="666918C5"/>
    <w:multiLevelType w:val="multilevel"/>
    <w:tmpl w:val="FFA62EFC"/>
    <w:lvl w:ilvl="0">
      <w:start w:val="2"/>
      <w:numFmt w:val="decimal"/>
      <w:lvlText w:val="%1."/>
      <w:lvlJc w:val="left"/>
      <w:pPr>
        <w:ind w:left="540" w:hanging="540"/>
      </w:pPr>
      <w:rPr>
        <w:rFonts w:hint="default"/>
      </w:rPr>
    </w:lvl>
    <w:lvl w:ilvl="1">
      <w:start w:val="2"/>
      <w:numFmt w:val="decimal"/>
      <w:lvlText w:val="%1.%2."/>
      <w:lvlJc w:val="left"/>
      <w:pPr>
        <w:ind w:left="900" w:hanging="540"/>
      </w:pPr>
      <w:rPr>
        <w:rFonts w:hint="default"/>
      </w:rPr>
    </w:lvl>
    <w:lvl w:ilvl="2">
      <w:start w:val="6"/>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5">
    <w:nsid w:val="6D3900A2"/>
    <w:multiLevelType w:val="hybridMultilevel"/>
    <w:tmpl w:val="CC963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D5F18B8"/>
    <w:multiLevelType w:val="hybridMultilevel"/>
    <w:tmpl w:val="13BEA0A8"/>
    <w:lvl w:ilvl="0" w:tplc="4EDCBADA">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6FD753F8"/>
    <w:multiLevelType w:val="hybridMultilevel"/>
    <w:tmpl w:val="3A3C97E0"/>
    <w:lvl w:ilvl="0" w:tplc="2CA4110C">
      <w:start w:val="2"/>
      <w:numFmt w:val="decimal"/>
      <w:lvlText w:val="%1.1.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8">
    <w:nsid w:val="70D01A54"/>
    <w:multiLevelType w:val="hybridMultilevel"/>
    <w:tmpl w:val="52E46F0A"/>
    <w:lvl w:ilvl="0" w:tplc="B4EEBD86">
      <w:start w:val="2"/>
      <w:numFmt w:val="decimal"/>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71B33815"/>
    <w:multiLevelType w:val="hybridMultilevel"/>
    <w:tmpl w:val="7FD6DC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nsid w:val="71DD7D53"/>
    <w:multiLevelType w:val="hybridMultilevel"/>
    <w:tmpl w:val="F65A7672"/>
    <w:lvl w:ilvl="0" w:tplc="1D303D96">
      <w:start w:val="2"/>
      <w:numFmt w:val="decimal"/>
      <w:lvlText w:val="%1.2.8"/>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726D0BBD"/>
    <w:multiLevelType w:val="hybridMultilevel"/>
    <w:tmpl w:val="582E6360"/>
    <w:lvl w:ilvl="0" w:tplc="4EDCBADA">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72B84055"/>
    <w:multiLevelType w:val="multilevel"/>
    <w:tmpl w:val="F95CF168"/>
    <w:lvl w:ilvl="0">
      <w:start w:val="1"/>
      <w:numFmt w:val="decimal"/>
      <w:lvlText w:val="%1."/>
      <w:lvlJc w:val="left"/>
      <w:pPr>
        <w:ind w:left="720" w:hanging="360"/>
      </w:pPr>
    </w:lvl>
    <w:lvl w:ilvl="1">
      <w:start w:val="2"/>
      <w:numFmt w:val="decimal"/>
      <w:isLgl/>
      <w:lvlText w:val="%1.%2"/>
      <w:lvlJc w:val="left"/>
      <w:pPr>
        <w:ind w:left="840" w:hanging="480"/>
      </w:pPr>
      <w:rPr>
        <w:rFonts w:hint="default"/>
      </w:rPr>
    </w:lvl>
    <w:lvl w:ilvl="2">
      <w:start w:val="4"/>
      <w:numFmt w:val="decimal"/>
      <w:isLgl/>
      <w:lvlText w:val="%1.%2.%3"/>
      <w:lvlJc w:val="left"/>
      <w:pPr>
        <w:ind w:left="12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3">
    <w:nsid w:val="74FE1080"/>
    <w:multiLevelType w:val="hybridMultilevel"/>
    <w:tmpl w:val="542C8C96"/>
    <w:name w:val="5222222222222222"/>
    <w:lvl w:ilvl="0" w:tplc="4F2A8780">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4">
    <w:nsid w:val="7D2836F3"/>
    <w:multiLevelType w:val="hybridMultilevel"/>
    <w:tmpl w:val="4E4E9258"/>
    <w:lvl w:ilvl="0" w:tplc="828471C0">
      <w:start w:val="2"/>
      <w:numFmt w:val="decimal"/>
      <w:lvlText w:val="%1.2.9"/>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7E222FEA"/>
    <w:multiLevelType w:val="hybridMultilevel"/>
    <w:tmpl w:val="A0C883F2"/>
    <w:lvl w:ilvl="0" w:tplc="4EDCBADA">
      <w:start w:val="4"/>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44"/>
  </w:num>
  <w:num w:numId="2">
    <w:abstractNumId w:val="38"/>
  </w:num>
  <w:num w:numId="3">
    <w:abstractNumId w:val="62"/>
  </w:num>
  <w:num w:numId="4">
    <w:abstractNumId w:val="47"/>
  </w:num>
  <w:num w:numId="5">
    <w:abstractNumId w:val="12"/>
  </w:num>
  <w:num w:numId="6">
    <w:abstractNumId w:val="33"/>
  </w:num>
  <w:num w:numId="7">
    <w:abstractNumId w:val="45"/>
  </w:num>
  <w:num w:numId="8">
    <w:abstractNumId w:val="31"/>
  </w:num>
  <w:num w:numId="9">
    <w:abstractNumId w:val="19"/>
  </w:num>
  <w:num w:numId="10">
    <w:abstractNumId w:val="0"/>
  </w:num>
  <w:num w:numId="11">
    <w:abstractNumId w:val="28"/>
  </w:num>
  <w:num w:numId="12">
    <w:abstractNumId w:val="11"/>
  </w:num>
  <w:num w:numId="13">
    <w:abstractNumId w:val="23"/>
  </w:num>
  <w:num w:numId="14">
    <w:abstractNumId w:val="57"/>
  </w:num>
  <w:num w:numId="15">
    <w:abstractNumId w:val="24"/>
  </w:num>
  <w:num w:numId="16">
    <w:abstractNumId w:val="41"/>
  </w:num>
  <w:num w:numId="17">
    <w:abstractNumId w:val="56"/>
  </w:num>
  <w:num w:numId="18">
    <w:abstractNumId w:val="51"/>
  </w:num>
  <w:num w:numId="19">
    <w:abstractNumId w:val="35"/>
  </w:num>
  <w:num w:numId="20">
    <w:abstractNumId w:val="10"/>
  </w:num>
  <w:num w:numId="21">
    <w:abstractNumId w:val="15"/>
  </w:num>
  <w:num w:numId="22">
    <w:abstractNumId w:val="37"/>
  </w:num>
  <w:num w:numId="23">
    <w:abstractNumId w:val="5"/>
  </w:num>
  <w:num w:numId="24">
    <w:abstractNumId w:val="60"/>
  </w:num>
  <w:num w:numId="25">
    <w:abstractNumId w:val="58"/>
  </w:num>
  <w:num w:numId="26">
    <w:abstractNumId w:val="36"/>
  </w:num>
  <w:num w:numId="27">
    <w:abstractNumId w:val="43"/>
  </w:num>
  <w:num w:numId="28">
    <w:abstractNumId w:val="16"/>
  </w:num>
  <w:num w:numId="29">
    <w:abstractNumId w:val="30"/>
  </w:num>
  <w:num w:numId="30">
    <w:abstractNumId w:val="18"/>
  </w:num>
  <w:num w:numId="31">
    <w:abstractNumId w:val="52"/>
  </w:num>
  <w:num w:numId="32">
    <w:abstractNumId w:val="4"/>
  </w:num>
  <w:num w:numId="33">
    <w:abstractNumId w:val="55"/>
  </w:num>
  <w:num w:numId="34">
    <w:abstractNumId w:val="34"/>
  </w:num>
  <w:num w:numId="35">
    <w:abstractNumId w:val="42"/>
  </w:num>
  <w:num w:numId="36">
    <w:abstractNumId w:val="26"/>
  </w:num>
  <w:num w:numId="37">
    <w:abstractNumId w:val="39"/>
  </w:num>
  <w:num w:numId="38">
    <w:abstractNumId w:val="32"/>
  </w:num>
  <w:num w:numId="39">
    <w:abstractNumId w:val="50"/>
  </w:num>
  <w:num w:numId="40">
    <w:abstractNumId w:val="9"/>
  </w:num>
  <w:num w:numId="41">
    <w:abstractNumId w:val="14"/>
  </w:num>
  <w:num w:numId="42">
    <w:abstractNumId w:val="65"/>
  </w:num>
  <w:num w:numId="43">
    <w:abstractNumId w:val="61"/>
  </w:num>
  <w:num w:numId="44">
    <w:abstractNumId w:val="64"/>
  </w:num>
  <w:num w:numId="45">
    <w:abstractNumId w:val="17"/>
  </w:num>
  <w:num w:numId="46">
    <w:abstractNumId w:val="6"/>
  </w:num>
  <w:num w:numId="47">
    <w:abstractNumId w:val="25"/>
  </w:num>
  <w:num w:numId="48">
    <w:abstractNumId w:val="2"/>
  </w:num>
  <w:num w:numId="49">
    <w:abstractNumId w:val="53"/>
  </w:num>
  <w:num w:numId="50">
    <w:abstractNumId w:val="46"/>
  </w:num>
  <w:num w:numId="51">
    <w:abstractNumId w:val="49"/>
  </w:num>
  <w:num w:numId="52">
    <w:abstractNumId w:val="29"/>
  </w:num>
  <w:num w:numId="53">
    <w:abstractNumId w:val="1"/>
  </w:num>
  <w:num w:numId="54">
    <w:abstractNumId w:val="7"/>
  </w:num>
  <w:num w:numId="55">
    <w:abstractNumId w:val="48"/>
  </w:num>
  <w:num w:numId="56">
    <w:abstractNumId w:val="22"/>
  </w:num>
  <w:num w:numId="57">
    <w:abstractNumId w:val="13"/>
  </w:num>
  <w:num w:numId="58">
    <w:abstractNumId w:val="54"/>
  </w:num>
  <w:num w:numId="59">
    <w:abstractNumId w:val="27"/>
  </w:num>
  <w:num w:numId="60">
    <w:abstractNumId w:val="3"/>
  </w:num>
  <w:num w:numId="61">
    <w:abstractNumId w:val="21"/>
  </w:num>
  <w:num w:numId="62">
    <w:abstractNumId w:val="40"/>
  </w:num>
  <w:num w:numId="63">
    <w:abstractNumId w:val="8"/>
  </w:num>
  <w:num w:numId="64">
    <w:abstractNumId w:val="59"/>
  </w:num>
  <w:num w:numId="65">
    <w:abstractNumId w:val="20"/>
  </w:num>
  <w:numIdMacAtCleanup w:val="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stylePaneFormatFilter w:val="3F01"/>
  <w:defaultTabStop w:val="720"/>
  <w:drawingGridHorizontalSpacing w:val="120"/>
  <w:displayHorizontalDrawingGridEvery w:val="2"/>
  <w:characterSpacingControl w:val="doNotCompress"/>
  <w:hdrShapeDefaults>
    <o:shapedefaults v:ext="edit" spidmax="3074"/>
  </w:hdrShapeDefaults>
  <w:footnotePr>
    <w:footnote w:id="0"/>
    <w:footnote w:id="1"/>
  </w:footnotePr>
  <w:endnotePr>
    <w:endnote w:id="0"/>
    <w:endnote w:id="1"/>
  </w:endnotePr>
  <w:compat/>
  <w:rsids>
    <w:rsidRoot w:val="00FF5AAB"/>
    <w:rsid w:val="000055E6"/>
    <w:rsid w:val="000124A2"/>
    <w:rsid w:val="000274BD"/>
    <w:rsid w:val="0004142B"/>
    <w:rsid w:val="0005122C"/>
    <w:rsid w:val="00052074"/>
    <w:rsid w:val="000542D6"/>
    <w:rsid w:val="00057B09"/>
    <w:rsid w:val="00061B36"/>
    <w:rsid w:val="00064C99"/>
    <w:rsid w:val="00074D19"/>
    <w:rsid w:val="0007703B"/>
    <w:rsid w:val="000A2B93"/>
    <w:rsid w:val="000B2172"/>
    <w:rsid w:val="000B7110"/>
    <w:rsid w:val="000C69A6"/>
    <w:rsid w:val="000D4C6E"/>
    <w:rsid w:val="000E0466"/>
    <w:rsid w:val="000F5E4D"/>
    <w:rsid w:val="00107102"/>
    <w:rsid w:val="00111D15"/>
    <w:rsid w:val="00140212"/>
    <w:rsid w:val="00143427"/>
    <w:rsid w:val="00147E84"/>
    <w:rsid w:val="00152DDB"/>
    <w:rsid w:val="00171A5A"/>
    <w:rsid w:val="00176ADF"/>
    <w:rsid w:val="001846FE"/>
    <w:rsid w:val="00184BA6"/>
    <w:rsid w:val="001A0505"/>
    <w:rsid w:val="001A691A"/>
    <w:rsid w:val="001C3113"/>
    <w:rsid w:val="001C4939"/>
    <w:rsid w:val="001C52E7"/>
    <w:rsid w:val="001D70D0"/>
    <w:rsid w:val="001E567C"/>
    <w:rsid w:val="001F197D"/>
    <w:rsid w:val="0020317F"/>
    <w:rsid w:val="00204524"/>
    <w:rsid w:val="002065FA"/>
    <w:rsid w:val="00213949"/>
    <w:rsid w:val="00220451"/>
    <w:rsid w:val="00223AC4"/>
    <w:rsid w:val="002328EE"/>
    <w:rsid w:val="0023693A"/>
    <w:rsid w:val="00236BF9"/>
    <w:rsid w:val="00255E51"/>
    <w:rsid w:val="002604C7"/>
    <w:rsid w:val="002620C7"/>
    <w:rsid w:val="002913E3"/>
    <w:rsid w:val="002A0314"/>
    <w:rsid w:val="002A0BBE"/>
    <w:rsid w:val="002C5513"/>
    <w:rsid w:val="002D26BE"/>
    <w:rsid w:val="002F1640"/>
    <w:rsid w:val="002F1DCF"/>
    <w:rsid w:val="002F7950"/>
    <w:rsid w:val="00301856"/>
    <w:rsid w:val="00307484"/>
    <w:rsid w:val="00313E87"/>
    <w:rsid w:val="003209F2"/>
    <w:rsid w:val="003229D6"/>
    <w:rsid w:val="00335A1B"/>
    <w:rsid w:val="00335E58"/>
    <w:rsid w:val="00337324"/>
    <w:rsid w:val="00344E81"/>
    <w:rsid w:val="00352BAB"/>
    <w:rsid w:val="003661F4"/>
    <w:rsid w:val="00367CFC"/>
    <w:rsid w:val="00380332"/>
    <w:rsid w:val="003806B0"/>
    <w:rsid w:val="0038232B"/>
    <w:rsid w:val="0038309B"/>
    <w:rsid w:val="00384B84"/>
    <w:rsid w:val="003850BC"/>
    <w:rsid w:val="003902F7"/>
    <w:rsid w:val="00392150"/>
    <w:rsid w:val="00393887"/>
    <w:rsid w:val="003A23DF"/>
    <w:rsid w:val="003B0390"/>
    <w:rsid w:val="003B3874"/>
    <w:rsid w:val="003B4D3C"/>
    <w:rsid w:val="003B6044"/>
    <w:rsid w:val="003B647F"/>
    <w:rsid w:val="003B72ED"/>
    <w:rsid w:val="003B7738"/>
    <w:rsid w:val="003C470D"/>
    <w:rsid w:val="003C48AB"/>
    <w:rsid w:val="003D0181"/>
    <w:rsid w:val="003E581D"/>
    <w:rsid w:val="004079B8"/>
    <w:rsid w:val="004165F9"/>
    <w:rsid w:val="00420F2F"/>
    <w:rsid w:val="00422140"/>
    <w:rsid w:val="00424421"/>
    <w:rsid w:val="004363FE"/>
    <w:rsid w:val="00442ECC"/>
    <w:rsid w:val="00442F89"/>
    <w:rsid w:val="00455071"/>
    <w:rsid w:val="004620C6"/>
    <w:rsid w:val="00462E2E"/>
    <w:rsid w:val="0047014E"/>
    <w:rsid w:val="004751B5"/>
    <w:rsid w:val="00485D98"/>
    <w:rsid w:val="004926F1"/>
    <w:rsid w:val="0049763E"/>
    <w:rsid w:val="004A36FE"/>
    <w:rsid w:val="004A4A63"/>
    <w:rsid w:val="004B5F9B"/>
    <w:rsid w:val="004C476A"/>
    <w:rsid w:val="004D1FA3"/>
    <w:rsid w:val="004D3721"/>
    <w:rsid w:val="004D61D6"/>
    <w:rsid w:val="004D6439"/>
    <w:rsid w:val="004D714D"/>
    <w:rsid w:val="004F39E8"/>
    <w:rsid w:val="00512025"/>
    <w:rsid w:val="00512124"/>
    <w:rsid w:val="0052044C"/>
    <w:rsid w:val="00524AAD"/>
    <w:rsid w:val="00532478"/>
    <w:rsid w:val="00542A28"/>
    <w:rsid w:val="005446EB"/>
    <w:rsid w:val="00571029"/>
    <w:rsid w:val="005817E2"/>
    <w:rsid w:val="005821FF"/>
    <w:rsid w:val="00587C6F"/>
    <w:rsid w:val="00591F59"/>
    <w:rsid w:val="005930D5"/>
    <w:rsid w:val="00593FEE"/>
    <w:rsid w:val="00594CAB"/>
    <w:rsid w:val="005A19A0"/>
    <w:rsid w:val="005B75D8"/>
    <w:rsid w:val="005C1C9D"/>
    <w:rsid w:val="005D3934"/>
    <w:rsid w:val="005D78C1"/>
    <w:rsid w:val="005F49D7"/>
    <w:rsid w:val="00606066"/>
    <w:rsid w:val="00607B24"/>
    <w:rsid w:val="00612B01"/>
    <w:rsid w:val="006172B7"/>
    <w:rsid w:val="006237CA"/>
    <w:rsid w:val="00630035"/>
    <w:rsid w:val="00635EE1"/>
    <w:rsid w:val="006426F6"/>
    <w:rsid w:val="0065279A"/>
    <w:rsid w:val="006531B6"/>
    <w:rsid w:val="0065743D"/>
    <w:rsid w:val="00657D2B"/>
    <w:rsid w:val="006600D8"/>
    <w:rsid w:val="00667443"/>
    <w:rsid w:val="00675C01"/>
    <w:rsid w:val="00676245"/>
    <w:rsid w:val="006773E0"/>
    <w:rsid w:val="00686987"/>
    <w:rsid w:val="00696591"/>
    <w:rsid w:val="006A287C"/>
    <w:rsid w:val="006A3008"/>
    <w:rsid w:val="006B10EA"/>
    <w:rsid w:val="006B3060"/>
    <w:rsid w:val="006B36CF"/>
    <w:rsid w:val="006D0015"/>
    <w:rsid w:val="006D2567"/>
    <w:rsid w:val="006D5AC8"/>
    <w:rsid w:val="006E3640"/>
    <w:rsid w:val="006E4925"/>
    <w:rsid w:val="006F1BB7"/>
    <w:rsid w:val="0070406C"/>
    <w:rsid w:val="00705060"/>
    <w:rsid w:val="0071452B"/>
    <w:rsid w:val="00726943"/>
    <w:rsid w:val="00730174"/>
    <w:rsid w:val="00730D2D"/>
    <w:rsid w:val="00752349"/>
    <w:rsid w:val="0075276E"/>
    <w:rsid w:val="0078125E"/>
    <w:rsid w:val="00781F67"/>
    <w:rsid w:val="0078380C"/>
    <w:rsid w:val="007847FB"/>
    <w:rsid w:val="00791C79"/>
    <w:rsid w:val="00795D06"/>
    <w:rsid w:val="00797243"/>
    <w:rsid w:val="007B4B86"/>
    <w:rsid w:val="007B6AB0"/>
    <w:rsid w:val="007C272D"/>
    <w:rsid w:val="007E79B6"/>
    <w:rsid w:val="008037BF"/>
    <w:rsid w:val="0080420A"/>
    <w:rsid w:val="008140AE"/>
    <w:rsid w:val="008266B3"/>
    <w:rsid w:val="00834745"/>
    <w:rsid w:val="00841901"/>
    <w:rsid w:val="00842FFE"/>
    <w:rsid w:val="00844842"/>
    <w:rsid w:val="00861EC6"/>
    <w:rsid w:val="0086519A"/>
    <w:rsid w:val="0087055A"/>
    <w:rsid w:val="008710F7"/>
    <w:rsid w:val="00880AE2"/>
    <w:rsid w:val="0089545F"/>
    <w:rsid w:val="008A2649"/>
    <w:rsid w:val="008A5E83"/>
    <w:rsid w:val="008C2D47"/>
    <w:rsid w:val="008D58DE"/>
    <w:rsid w:val="008E10D4"/>
    <w:rsid w:val="008E4A5C"/>
    <w:rsid w:val="008F6425"/>
    <w:rsid w:val="008F724E"/>
    <w:rsid w:val="008F77E6"/>
    <w:rsid w:val="00900699"/>
    <w:rsid w:val="0091475E"/>
    <w:rsid w:val="00932860"/>
    <w:rsid w:val="00940B28"/>
    <w:rsid w:val="009423F5"/>
    <w:rsid w:val="00950C73"/>
    <w:rsid w:val="009570BC"/>
    <w:rsid w:val="00960FBD"/>
    <w:rsid w:val="009614AA"/>
    <w:rsid w:val="00962467"/>
    <w:rsid w:val="00965F89"/>
    <w:rsid w:val="009700A4"/>
    <w:rsid w:val="00977E2A"/>
    <w:rsid w:val="009A04AB"/>
    <w:rsid w:val="009A2B82"/>
    <w:rsid w:val="009B2BCB"/>
    <w:rsid w:val="009D1445"/>
    <w:rsid w:val="009E36AF"/>
    <w:rsid w:val="009E59BC"/>
    <w:rsid w:val="009E6B3E"/>
    <w:rsid w:val="009F5A5A"/>
    <w:rsid w:val="009F6503"/>
    <w:rsid w:val="009F6FFC"/>
    <w:rsid w:val="00A0376C"/>
    <w:rsid w:val="00A161E3"/>
    <w:rsid w:val="00A226BB"/>
    <w:rsid w:val="00A250A4"/>
    <w:rsid w:val="00A33A72"/>
    <w:rsid w:val="00A41F3A"/>
    <w:rsid w:val="00A42729"/>
    <w:rsid w:val="00A53F78"/>
    <w:rsid w:val="00A57622"/>
    <w:rsid w:val="00A9126A"/>
    <w:rsid w:val="00A9433B"/>
    <w:rsid w:val="00AB2528"/>
    <w:rsid w:val="00AB792C"/>
    <w:rsid w:val="00AC2474"/>
    <w:rsid w:val="00AC409C"/>
    <w:rsid w:val="00AC74C1"/>
    <w:rsid w:val="00AD111A"/>
    <w:rsid w:val="00AD2F96"/>
    <w:rsid w:val="00AE690A"/>
    <w:rsid w:val="00AF17A8"/>
    <w:rsid w:val="00AF5654"/>
    <w:rsid w:val="00B17D82"/>
    <w:rsid w:val="00B31FFE"/>
    <w:rsid w:val="00B35B4C"/>
    <w:rsid w:val="00B62A5F"/>
    <w:rsid w:val="00B6485E"/>
    <w:rsid w:val="00B72373"/>
    <w:rsid w:val="00B73574"/>
    <w:rsid w:val="00B761D6"/>
    <w:rsid w:val="00B82642"/>
    <w:rsid w:val="00B840B2"/>
    <w:rsid w:val="00B85B97"/>
    <w:rsid w:val="00B91AFB"/>
    <w:rsid w:val="00BB0CCC"/>
    <w:rsid w:val="00BD1156"/>
    <w:rsid w:val="00BD3485"/>
    <w:rsid w:val="00BE0B5E"/>
    <w:rsid w:val="00BF1444"/>
    <w:rsid w:val="00BF1B4B"/>
    <w:rsid w:val="00BF38C4"/>
    <w:rsid w:val="00BF6B50"/>
    <w:rsid w:val="00C02D00"/>
    <w:rsid w:val="00C03D75"/>
    <w:rsid w:val="00C04284"/>
    <w:rsid w:val="00C13A76"/>
    <w:rsid w:val="00C16E3D"/>
    <w:rsid w:val="00C343F2"/>
    <w:rsid w:val="00C40AC5"/>
    <w:rsid w:val="00C4252F"/>
    <w:rsid w:val="00C468ED"/>
    <w:rsid w:val="00C527E2"/>
    <w:rsid w:val="00C57F58"/>
    <w:rsid w:val="00C6382D"/>
    <w:rsid w:val="00C8140C"/>
    <w:rsid w:val="00C81725"/>
    <w:rsid w:val="00C83490"/>
    <w:rsid w:val="00C879CD"/>
    <w:rsid w:val="00C96847"/>
    <w:rsid w:val="00C9691E"/>
    <w:rsid w:val="00CA4045"/>
    <w:rsid w:val="00CB3E22"/>
    <w:rsid w:val="00CC0AA6"/>
    <w:rsid w:val="00CE13DE"/>
    <w:rsid w:val="00CE4BE4"/>
    <w:rsid w:val="00CF256C"/>
    <w:rsid w:val="00D067AA"/>
    <w:rsid w:val="00D11046"/>
    <w:rsid w:val="00D139F8"/>
    <w:rsid w:val="00D16695"/>
    <w:rsid w:val="00D207BE"/>
    <w:rsid w:val="00D245AB"/>
    <w:rsid w:val="00D26563"/>
    <w:rsid w:val="00D30A86"/>
    <w:rsid w:val="00D41E8E"/>
    <w:rsid w:val="00D52352"/>
    <w:rsid w:val="00D52C70"/>
    <w:rsid w:val="00D6124B"/>
    <w:rsid w:val="00D62C0C"/>
    <w:rsid w:val="00D63ADB"/>
    <w:rsid w:val="00D84663"/>
    <w:rsid w:val="00D848CB"/>
    <w:rsid w:val="00DA0977"/>
    <w:rsid w:val="00DA2B78"/>
    <w:rsid w:val="00DB207F"/>
    <w:rsid w:val="00DB23C8"/>
    <w:rsid w:val="00DB5541"/>
    <w:rsid w:val="00DB59FE"/>
    <w:rsid w:val="00DC6DB0"/>
    <w:rsid w:val="00DE0E78"/>
    <w:rsid w:val="00DE16D7"/>
    <w:rsid w:val="00DE2BF7"/>
    <w:rsid w:val="00DF1369"/>
    <w:rsid w:val="00E03E93"/>
    <w:rsid w:val="00E12CCE"/>
    <w:rsid w:val="00E13448"/>
    <w:rsid w:val="00E13C66"/>
    <w:rsid w:val="00E13F03"/>
    <w:rsid w:val="00E20D41"/>
    <w:rsid w:val="00E21731"/>
    <w:rsid w:val="00E3237C"/>
    <w:rsid w:val="00E426EA"/>
    <w:rsid w:val="00E43627"/>
    <w:rsid w:val="00E440BB"/>
    <w:rsid w:val="00E50899"/>
    <w:rsid w:val="00E5269F"/>
    <w:rsid w:val="00E72A5A"/>
    <w:rsid w:val="00E77BCB"/>
    <w:rsid w:val="00E9428D"/>
    <w:rsid w:val="00E97451"/>
    <w:rsid w:val="00EA4E92"/>
    <w:rsid w:val="00EB1B84"/>
    <w:rsid w:val="00EB3B79"/>
    <w:rsid w:val="00EB5A26"/>
    <w:rsid w:val="00EC7150"/>
    <w:rsid w:val="00ED18F3"/>
    <w:rsid w:val="00EE2D34"/>
    <w:rsid w:val="00EF3136"/>
    <w:rsid w:val="00EF6F6A"/>
    <w:rsid w:val="00EF7555"/>
    <w:rsid w:val="00F15174"/>
    <w:rsid w:val="00F207A4"/>
    <w:rsid w:val="00F267E2"/>
    <w:rsid w:val="00F3524B"/>
    <w:rsid w:val="00F40A51"/>
    <w:rsid w:val="00F431D5"/>
    <w:rsid w:val="00F55249"/>
    <w:rsid w:val="00F6136D"/>
    <w:rsid w:val="00F80202"/>
    <w:rsid w:val="00F9341A"/>
    <w:rsid w:val="00FA3B72"/>
    <w:rsid w:val="00FB015B"/>
    <w:rsid w:val="00FB4195"/>
    <w:rsid w:val="00FC7CB9"/>
    <w:rsid w:val="00FD1A97"/>
    <w:rsid w:val="00FD60C1"/>
    <w:rsid w:val="00FD651E"/>
    <w:rsid w:val="00FF1D68"/>
    <w:rsid w:val="00FF2299"/>
    <w:rsid w:val="00FF5AAB"/>
    <w:rsid w:val="00FF6B83"/>
    <w:rsid w:val="00FF7B7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qFormat="1"/>
    <w:lsdException w:name="toc 1" w:uiPriority="39"/>
    <w:lsdException w:name="toc 2" w:uiPriority="39"/>
    <w:lsdException w:name="toc 3"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817E2"/>
    <w:pPr>
      <w:keepNext/>
      <w:spacing w:before="120" w:after="120"/>
      <w:jc w:val="both"/>
    </w:pPr>
    <w:rPr>
      <w:sz w:val="24"/>
      <w:szCs w:val="24"/>
    </w:rPr>
  </w:style>
  <w:style w:type="paragraph" w:styleId="Heading1">
    <w:name w:val="heading 1"/>
    <w:basedOn w:val="Normal"/>
    <w:next w:val="Normal"/>
    <w:uiPriority w:val="9"/>
    <w:qFormat/>
    <w:rsid w:val="00834745"/>
    <w:pPr>
      <w:pageBreakBefore/>
      <w:outlineLvl w:val="0"/>
    </w:pPr>
    <w:rPr>
      <w:rFonts w:cs="Arial"/>
      <w:b/>
      <w:bCs/>
      <w:kern w:val="32"/>
      <w:sz w:val="28"/>
      <w:szCs w:val="32"/>
    </w:rPr>
  </w:style>
  <w:style w:type="paragraph" w:styleId="Heading2">
    <w:name w:val="heading 2"/>
    <w:basedOn w:val="Normal"/>
    <w:next w:val="Normal"/>
    <w:uiPriority w:val="9"/>
    <w:qFormat/>
    <w:rsid w:val="00834745"/>
    <w:pPr>
      <w:outlineLvl w:val="1"/>
    </w:pPr>
    <w:rPr>
      <w:rFonts w:cs="Arial"/>
      <w:b/>
      <w:bCs/>
      <w:iCs/>
      <w:szCs w:val="28"/>
    </w:rPr>
  </w:style>
  <w:style w:type="paragraph" w:styleId="Heading3">
    <w:name w:val="heading 3"/>
    <w:basedOn w:val="Normal"/>
    <w:next w:val="Normal"/>
    <w:qFormat/>
    <w:rsid w:val="008140AE"/>
    <w:pPr>
      <w:ind w:left="1440" w:hanging="1440"/>
      <w:outlineLvl w:val="2"/>
    </w:pPr>
    <w:rPr>
      <w:rFonts w:cs="Arial"/>
      <w:b/>
      <w:bCs/>
      <w:szCs w:val="26"/>
    </w:rPr>
  </w:style>
  <w:style w:type="paragraph" w:styleId="Heading4">
    <w:name w:val="heading 4"/>
    <w:basedOn w:val="Normal"/>
    <w:next w:val="Normal"/>
    <w:qFormat/>
    <w:pPr>
      <w:spacing w:before="240"/>
      <w:outlineLvl w:val="3"/>
    </w:pPr>
    <w:rPr>
      <w:b/>
      <w:bCs/>
      <w:sz w:val="28"/>
      <w:szCs w:val="28"/>
    </w:rPr>
  </w:style>
  <w:style w:type="paragraph" w:styleId="Heading5">
    <w:name w:val="heading 5"/>
    <w:basedOn w:val="Normal"/>
    <w:next w:val="Normal"/>
    <w:qFormat/>
    <w:pPr>
      <w:spacing w:before="240"/>
      <w:outlineLvl w:val="4"/>
    </w:pPr>
    <w:rPr>
      <w:b/>
      <w:bCs/>
      <w:i/>
      <w:iCs/>
      <w:sz w:val="26"/>
      <w:szCs w:val="26"/>
    </w:rPr>
  </w:style>
  <w:style w:type="paragraph" w:styleId="Heading6">
    <w:name w:val="heading 6"/>
    <w:basedOn w:val="Normal"/>
    <w:next w:val="Normal"/>
    <w:qFormat/>
    <w:pPr>
      <w:spacing w:before="240"/>
      <w:outlineLvl w:val="5"/>
    </w:pPr>
    <w:rPr>
      <w:b/>
      <w:bCs/>
      <w:sz w:val="22"/>
      <w:szCs w:val="22"/>
    </w:rPr>
  </w:style>
  <w:style w:type="paragraph" w:styleId="Heading9">
    <w:name w:val="heading 9"/>
    <w:basedOn w:val="Normal"/>
    <w:next w:val="Normal"/>
    <w:link w:val="Heading9Char"/>
    <w:qFormat/>
    <w:pPr>
      <w:spacing w:before="240" w:after="60"/>
      <w:outlineLvl w:val="8"/>
    </w:pPr>
    <w:rPr>
      <w:rFonts w:ascii="Cambria" w:hAnsi="Cambria"/>
      <w:sz w:val="22"/>
      <w:szCs w:val="22"/>
      <w:lang/>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Header">
    <w:name w:val="header"/>
    <w:basedOn w:val="Normal"/>
    <w:link w:val="HeaderChar"/>
    <w:uiPriority w:val="99"/>
    <w:pPr>
      <w:tabs>
        <w:tab w:val="center" w:pos="4320"/>
        <w:tab w:val="right" w:pos="8640"/>
      </w:tabs>
    </w:pPr>
    <w:rPr>
      <w:lang/>
    </w:rPr>
  </w:style>
  <w:style w:type="paragraph" w:styleId="Footer">
    <w:name w:val="footer"/>
    <w:basedOn w:val="Normal"/>
    <w:pPr>
      <w:tabs>
        <w:tab w:val="center" w:pos="4320"/>
        <w:tab w:val="right" w:pos="8640"/>
      </w:tabs>
    </w:pPr>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style>
  <w:style w:type="paragraph" w:customStyle="1" w:styleId="FISHeading1">
    <w:name w:val="FIS_Heading1"/>
    <w:basedOn w:val="Heading1"/>
    <w:autoRedefine/>
    <w:rsid w:val="00834745"/>
    <w:pPr>
      <w:numPr>
        <w:numId w:val="1"/>
      </w:numPr>
      <w:tabs>
        <w:tab w:val="clear" w:pos="567"/>
      </w:tabs>
    </w:pPr>
    <w:rPr>
      <w:sz w:val="30"/>
      <w:szCs w:val="24"/>
    </w:rPr>
  </w:style>
  <w:style w:type="paragraph" w:customStyle="1" w:styleId="FISNormal">
    <w:name w:val="FIS_Normal"/>
    <w:basedOn w:val="Normal"/>
    <w:pPr>
      <w:tabs>
        <w:tab w:val="left" w:pos="720"/>
      </w:tabs>
      <w:ind w:left="1152"/>
    </w:pPr>
  </w:style>
  <w:style w:type="paragraph" w:customStyle="1" w:styleId="FISHeading2">
    <w:name w:val="FIS_Heading2"/>
    <w:basedOn w:val="Heading2"/>
    <w:autoRedefine/>
    <w:pPr>
      <w:numPr>
        <w:ilvl w:val="1"/>
        <w:numId w:val="1"/>
      </w:numPr>
      <w:spacing w:before="180"/>
    </w:pPr>
    <w:rPr>
      <w:i/>
    </w:rPr>
  </w:style>
  <w:style w:type="paragraph" w:customStyle="1" w:styleId="FISHeading3">
    <w:name w:val="FIS_Heading3"/>
    <w:basedOn w:val="Heading3"/>
    <w:autoRedefine/>
    <w:rsid w:val="008140AE"/>
    <w:pPr>
      <w:spacing w:before="180"/>
      <w:ind w:left="0" w:firstLine="0"/>
    </w:pPr>
    <w:rPr>
      <w:color w:val="000080"/>
      <w:sz w:val="22"/>
      <w:szCs w:val="22"/>
    </w:rPr>
  </w:style>
  <w:style w:type="paragraph" w:styleId="TOC1">
    <w:name w:val="toc 1"/>
    <w:basedOn w:val="Normal"/>
    <w:next w:val="Normal"/>
    <w:autoRedefine/>
    <w:uiPriority w:val="39"/>
  </w:style>
  <w:style w:type="paragraph" w:styleId="TOC2">
    <w:name w:val="toc 2"/>
    <w:basedOn w:val="Normal"/>
    <w:next w:val="Normal"/>
    <w:autoRedefine/>
    <w:uiPriority w:val="39"/>
    <w:pPr>
      <w:ind w:left="240"/>
    </w:pPr>
  </w:style>
  <w:style w:type="paragraph" w:styleId="TOC3">
    <w:name w:val="toc 3"/>
    <w:basedOn w:val="Normal"/>
    <w:next w:val="Normal"/>
    <w:autoRedefine/>
    <w:uiPriority w:val="39"/>
    <w:pPr>
      <w:ind w:left="480"/>
    </w:pPr>
  </w:style>
  <w:style w:type="character" w:styleId="Hyperlink">
    <w:name w:val="Hyperlink"/>
    <w:uiPriority w:val="99"/>
    <w:unhideWhenUsed/>
    <w:rPr>
      <w:color w:val="0000FF"/>
      <w:u w:val="single"/>
    </w:rPr>
  </w:style>
  <w:style w:type="character" w:customStyle="1" w:styleId="Heading9Char">
    <w:name w:val="Heading 9 Char"/>
    <w:link w:val="Heading9"/>
    <w:rPr>
      <w:rFonts w:ascii="Cambria" w:eastAsia="Times New Roman" w:hAnsi="Cambria" w:cs="Times New Roman"/>
      <w:sz w:val="22"/>
      <w:szCs w:val="22"/>
    </w:rPr>
  </w:style>
  <w:style w:type="paragraph" w:customStyle="1" w:styleId="tty80">
    <w:name w:val="tty80"/>
    <w:basedOn w:val="Normal"/>
    <w:rPr>
      <w:rFonts w:ascii="Courier New" w:hAnsi="Courier New"/>
      <w:sz w:val="22"/>
      <w:szCs w:val="20"/>
    </w:rPr>
  </w:style>
  <w:style w:type="paragraph" w:customStyle="1" w:styleId="NormalTB">
    <w:name w:val="NormalTB"/>
    <w:pPr>
      <w:jc w:val="center"/>
    </w:pPr>
    <w:rPr>
      <w:rFonts w:ascii=".VnTime" w:hAnsi=".VnTime"/>
      <w:lang w:val="en-AU"/>
    </w:rPr>
  </w:style>
  <w:style w:type="character" w:customStyle="1" w:styleId="HeaderChar">
    <w:name w:val="Header Char"/>
    <w:link w:val="Header"/>
    <w:uiPriority w:val="99"/>
    <w:rPr>
      <w:sz w:val="24"/>
      <w:szCs w:val="24"/>
    </w:rPr>
  </w:style>
  <w:style w:type="paragraph" w:styleId="ListParagraph">
    <w:name w:val="List Paragraph"/>
    <w:basedOn w:val="Normal"/>
    <w:uiPriority w:val="34"/>
    <w:qFormat/>
    <w:pPr>
      <w:ind w:left="720"/>
    </w:pPr>
  </w:style>
  <w:style w:type="paragraph" w:customStyle="1" w:styleId="HRTTableText">
    <w:name w:val="HRT Table Text"/>
    <w:basedOn w:val="Normal"/>
    <w:link w:val="HRTTableTextCharChar"/>
    <w:pPr>
      <w:spacing w:before="60" w:after="60" w:line="360" w:lineRule="auto"/>
      <w:ind w:left="1"/>
    </w:pPr>
    <w:rPr>
      <w:rFonts w:ascii="Arial" w:eastAsia="SimSun" w:hAnsi="Arial"/>
      <w:color w:val="000000"/>
      <w:sz w:val="22"/>
      <w:szCs w:val="20"/>
      <w:lang w:val="en-GB" w:eastAsia="ja-JP"/>
    </w:rPr>
  </w:style>
  <w:style w:type="character" w:customStyle="1" w:styleId="HRTTableTextCharChar">
    <w:name w:val="HRT Table Text Char Char"/>
    <w:link w:val="HRTTableText"/>
    <w:rPr>
      <w:rFonts w:ascii="Arial" w:eastAsia="SimSun" w:hAnsi="Arial"/>
      <w:color w:val="000000"/>
      <w:sz w:val="22"/>
      <w:lang w:val="en-GB" w:eastAsia="ja-JP"/>
    </w:rPr>
  </w:style>
  <w:style w:type="paragraph" w:customStyle="1" w:styleId="TableHeading">
    <w:name w:val="Table Heading"/>
    <w:basedOn w:val="TableText"/>
    <w:autoRedefine/>
    <w:pPr>
      <w:ind w:left="-18" w:firstLine="18"/>
      <w:jc w:val="center"/>
    </w:pPr>
    <w:rPr>
      <w:b/>
    </w:rPr>
  </w:style>
  <w:style w:type="paragraph" w:customStyle="1" w:styleId="TableText">
    <w:name w:val="Table Text"/>
    <w:basedOn w:val="Normal"/>
    <w:link w:val="TableTextChar"/>
    <w:pPr>
      <w:keepLines/>
      <w:spacing w:line="360" w:lineRule="auto"/>
      <w:ind w:left="1440"/>
    </w:pPr>
    <w:rPr>
      <w:lang/>
    </w:rPr>
  </w:style>
  <w:style w:type="character" w:customStyle="1" w:styleId="TableTextChar">
    <w:name w:val="Table Text Char"/>
    <w:link w:val="TableText"/>
    <w:rPr>
      <w:sz w:val="24"/>
      <w:szCs w:val="24"/>
    </w:rPr>
  </w:style>
  <w:style w:type="paragraph" w:customStyle="1" w:styleId="Bang">
    <w:name w:val="Bang"/>
    <w:basedOn w:val="Normal"/>
    <w:autoRedefine/>
    <w:rsid w:val="00524AAD"/>
    <w:pPr>
      <w:spacing w:before="40" w:after="40"/>
      <w:jc w:val="center"/>
    </w:pPr>
    <w:rPr>
      <w:rFonts w:cs="Tahoma"/>
      <w:sz w:val="18"/>
      <w:szCs w:val="18"/>
    </w:rPr>
  </w:style>
  <w:style w:type="paragraph" w:customStyle="1" w:styleId="NormalH">
    <w:name w:val="NormalH"/>
    <w:basedOn w:val="Normal"/>
    <w:autoRedefine/>
    <w:pPr>
      <w:pageBreakBefore/>
      <w:spacing w:before="360" w:after="240"/>
      <w:jc w:val="center"/>
    </w:pPr>
    <w:rPr>
      <w:b/>
      <w:caps/>
      <w:sz w:val="36"/>
    </w:rPr>
  </w:style>
  <w:style w:type="paragraph" w:styleId="DocumentMap">
    <w:name w:val="Document Map"/>
    <w:basedOn w:val="Normal"/>
    <w:link w:val="DocumentMapChar"/>
    <w:rPr>
      <w:rFonts w:ascii="Tahoma" w:hAnsi="Tahoma"/>
      <w:sz w:val="16"/>
      <w:szCs w:val="16"/>
      <w:lang/>
    </w:rPr>
  </w:style>
  <w:style w:type="character" w:customStyle="1" w:styleId="DocumentMapChar">
    <w:name w:val="Document Map Char"/>
    <w:link w:val="DocumentMap"/>
    <w:rPr>
      <w:rFonts w:ascii="Tahoma" w:hAnsi="Tahoma" w:cs="Tahoma"/>
      <w:sz w:val="16"/>
      <w:szCs w:val="16"/>
    </w:rPr>
  </w:style>
  <w:style w:type="paragraph" w:customStyle="1" w:styleId="FISHeading4">
    <w:name w:val="FIS_Heading4"/>
    <w:basedOn w:val="Heading4"/>
    <w:autoRedefine/>
    <w:pPr>
      <w:numPr>
        <w:ilvl w:val="3"/>
        <w:numId w:val="1"/>
      </w:numPr>
      <w:spacing w:before="180"/>
    </w:pPr>
    <w:rPr>
      <w:color w:val="006600"/>
      <w:sz w:val="26"/>
      <w:szCs w:val="24"/>
    </w:rPr>
  </w:style>
  <w:style w:type="paragraph" w:customStyle="1" w:styleId="FISHeading5">
    <w:name w:val="FIS_Heading5"/>
    <w:basedOn w:val="Heading5"/>
    <w:autoRedefine/>
    <w:pPr>
      <w:numPr>
        <w:ilvl w:val="4"/>
        <w:numId w:val="1"/>
      </w:numPr>
      <w:spacing w:before="180"/>
    </w:pPr>
    <w:rPr>
      <w:rFonts w:ascii="Verdana" w:hAnsi="Verdana"/>
      <w:i w:val="0"/>
      <w:color w:val="800000"/>
      <w:sz w:val="22"/>
    </w:rPr>
  </w:style>
  <w:style w:type="paragraph" w:styleId="BodyTextIndent">
    <w:name w:val="Body Text Indent"/>
    <w:basedOn w:val="Normal"/>
    <w:pPr>
      <w:spacing w:line="340" w:lineRule="atLeast"/>
    </w:pPr>
    <w:rPr>
      <w:rFonts w:ascii="Arial" w:hAnsi="Arial"/>
      <w:snapToGrid w:val="0"/>
      <w:szCs w:val="20"/>
    </w:rPr>
  </w:style>
  <w:style w:type="paragraph" w:customStyle="1" w:styleId="FISHeading6">
    <w:name w:val="FIS_Heading6"/>
    <w:basedOn w:val="Heading6"/>
    <w:autoRedefine/>
    <w:pPr>
      <w:numPr>
        <w:ilvl w:val="5"/>
        <w:numId w:val="1"/>
      </w:numPr>
      <w:spacing w:before="180"/>
    </w:pPr>
    <w:rPr>
      <w:rFonts w:ascii="Arial" w:hAnsi="Arial"/>
    </w:rPr>
  </w:style>
  <w:style w:type="paragraph" w:styleId="NormalIndent">
    <w:name w:val="Normal Indent"/>
    <w:basedOn w:val="Normal"/>
    <w:autoRedefine/>
    <w:rsid w:val="00CA4045"/>
    <w:pPr>
      <w:spacing w:line="340" w:lineRule="atLeast"/>
      <w:ind w:right="14"/>
    </w:pPr>
    <w:rPr>
      <w:rFonts w:cs="Tahoma"/>
      <w:sz w:val="22"/>
    </w:rPr>
  </w:style>
  <w:style w:type="paragraph" w:customStyle="1" w:styleId="hinh">
    <w:name w:val="hinh"/>
    <w:autoRedefine/>
    <w:pPr>
      <w:keepNext/>
      <w:spacing w:before="120" w:after="120" w:line="360" w:lineRule="auto"/>
      <w:jc w:val="center"/>
    </w:pPr>
    <w:rPr>
      <w:rFonts w:cs="Tahoma"/>
      <w:color w:val="800000"/>
      <w:sz w:val="22"/>
      <w:szCs w:val="24"/>
    </w:rPr>
  </w:style>
  <w:style w:type="paragraph" w:customStyle="1" w:styleId="CharCharChar1CharCharCharCharCharCharChar">
    <w:name w:val="Char Char Char1 Char Char Char Char Char Char Char"/>
    <w:semiHidden/>
    <w:pPr>
      <w:spacing w:after="160" w:line="240" w:lineRule="exact"/>
    </w:pPr>
    <w:rPr>
      <w:rFonts w:ascii="Verdana" w:hAnsi="Verdana"/>
    </w:rPr>
  </w:style>
  <w:style w:type="paragraph" w:customStyle="1" w:styleId="TableNormal1">
    <w:name w:val="Table Normal1"/>
    <w:basedOn w:val="NormalIndent"/>
    <w:rsid w:val="003C48AB"/>
    <w:pPr>
      <w:keepNext w:val="0"/>
      <w:widowControl w:val="0"/>
      <w:tabs>
        <w:tab w:val="left" w:pos="1530"/>
      </w:tabs>
      <w:spacing w:after="0" w:line="300" w:lineRule="atLeast"/>
      <w:ind w:left="1620" w:hanging="1620"/>
    </w:pPr>
    <w:rPr>
      <w:rFonts w:ascii="Arial" w:hAnsi="Arial" w:cs="Times New Roman"/>
      <w:szCs w:val="22"/>
      <w:lang/>
    </w:rPr>
  </w:style>
  <w:style w:type="character" w:customStyle="1" w:styleId="StyleNormalIndent1CharCharCharChar2TimesNewRomanAuto">
    <w:name w:val="Style Normal Indent1Char Char Char Char2 + Times New Roman Auto"/>
    <w:rsid w:val="00962467"/>
    <w:rPr>
      <w:rFonts w:ascii="Times New Roman" w:eastAsia="Batang" w:hAnsi="Times New Roman" w:cs="Arial"/>
      <w:snapToGrid w:val="0"/>
      <w:color w:val="auto"/>
      <w:sz w:val="24"/>
      <w:szCs w:val="24"/>
      <w:lang w:val="en-US" w:eastAsia="en-US" w:bidi="ar-SA"/>
    </w:rPr>
  </w:style>
  <w:style w:type="paragraph" w:customStyle="1" w:styleId="requirementCharCharCharCharCharCharChar">
    <w:name w:val="requirement Char Char Char Char Char Char Char"/>
    <w:basedOn w:val="Normal"/>
    <w:autoRedefine/>
    <w:rsid w:val="00962467"/>
    <w:pPr>
      <w:keepNext w:val="0"/>
      <w:spacing w:after="0"/>
      <w:ind w:left="33"/>
    </w:pPr>
    <w:rPr>
      <w:lang w:val="pt-BR"/>
    </w:rPr>
  </w:style>
  <w:style w:type="paragraph" w:customStyle="1" w:styleId="StyleStyle5Before6ptAfter6pt">
    <w:name w:val="Style Style5 + Before:  6 pt After:  6 pt"/>
    <w:basedOn w:val="Normal"/>
    <w:rsid w:val="00E13C66"/>
    <w:pPr>
      <w:keepNext w:val="0"/>
      <w:ind w:left="1296"/>
    </w:pPr>
    <w:rPr>
      <w:szCs w:val="20"/>
    </w:rPr>
  </w:style>
  <w:style w:type="paragraph" w:customStyle="1" w:styleId="Bullet1">
    <w:name w:val="Bullet1"/>
    <w:link w:val="Bullet1Char"/>
    <w:autoRedefine/>
    <w:rsid w:val="00C4252F"/>
    <w:pPr>
      <w:numPr>
        <w:numId w:val="2"/>
      </w:numPr>
      <w:tabs>
        <w:tab w:val="left" w:pos="360"/>
        <w:tab w:val="left" w:pos="1440"/>
        <w:tab w:val="left" w:pos="2520"/>
      </w:tabs>
      <w:spacing w:before="120"/>
    </w:pPr>
    <w:rPr>
      <w:rFonts w:ascii="Arial" w:eastAsia="Batang" w:hAnsi="Arial"/>
      <w:bCs/>
      <w:noProof/>
      <w:snapToGrid w:val="0"/>
      <w:sz w:val="22"/>
      <w:szCs w:val="22"/>
      <w:lang w:val="pt-BR"/>
    </w:rPr>
  </w:style>
  <w:style w:type="character" w:customStyle="1" w:styleId="Bullet1Char">
    <w:name w:val="Bullet1 Char"/>
    <w:link w:val="Bullet1"/>
    <w:rsid w:val="00C4252F"/>
    <w:rPr>
      <w:rFonts w:ascii="Arial" w:eastAsia="Batang" w:hAnsi="Arial"/>
      <w:bCs/>
      <w:noProof/>
      <w:snapToGrid w:val="0"/>
      <w:sz w:val="22"/>
      <w:szCs w:val="22"/>
      <w:lang w:val="pt-BR" w:bidi="ar-SA"/>
    </w:rPr>
  </w:style>
  <w:style w:type="character" w:styleId="FollowedHyperlink">
    <w:name w:val="FollowedHyperlink"/>
    <w:rsid w:val="009D1445"/>
    <w:rPr>
      <w:color w:val="800080"/>
      <w:u w:val="single"/>
    </w:rPr>
  </w:style>
  <w:style w:type="character" w:customStyle="1" w:styleId="label">
    <w:name w:val="label"/>
    <w:rsid w:val="00705060"/>
  </w:style>
  <w:style w:type="paragraph" w:styleId="Title">
    <w:name w:val="Title"/>
    <w:basedOn w:val="Normal"/>
    <w:next w:val="Normal"/>
    <w:link w:val="TitleChar"/>
    <w:qFormat/>
    <w:rsid w:val="008037BF"/>
    <w:pPr>
      <w:spacing w:before="240" w:after="60"/>
      <w:jc w:val="center"/>
      <w:outlineLvl w:val="0"/>
    </w:pPr>
    <w:rPr>
      <w:rFonts w:ascii="Cambria" w:hAnsi="Cambria"/>
      <w:b/>
      <w:bCs/>
      <w:kern w:val="28"/>
      <w:sz w:val="32"/>
      <w:szCs w:val="32"/>
    </w:rPr>
  </w:style>
  <w:style w:type="character" w:customStyle="1" w:styleId="TitleChar">
    <w:name w:val="Title Char"/>
    <w:link w:val="Title"/>
    <w:rsid w:val="008037BF"/>
    <w:rPr>
      <w:rFonts w:ascii="Cambria" w:eastAsia="Times New Roman" w:hAnsi="Cambria" w:cs="Times New Roman"/>
      <w:b/>
      <w:bCs/>
      <w:kern w:val="28"/>
      <w:sz w:val="32"/>
      <w:szCs w:val="32"/>
    </w:rPr>
  </w:style>
  <w:style w:type="paragraph" w:styleId="Subtitle">
    <w:name w:val="Subtitle"/>
    <w:basedOn w:val="Normal"/>
    <w:next w:val="Normal"/>
    <w:link w:val="SubtitleChar"/>
    <w:qFormat/>
    <w:rsid w:val="008037BF"/>
    <w:pPr>
      <w:spacing w:after="60"/>
      <w:jc w:val="center"/>
      <w:outlineLvl w:val="1"/>
    </w:pPr>
    <w:rPr>
      <w:rFonts w:ascii="Cambria" w:hAnsi="Cambria"/>
    </w:rPr>
  </w:style>
  <w:style w:type="character" w:customStyle="1" w:styleId="SubtitleChar">
    <w:name w:val="Subtitle Char"/>
    <w:link w:val="Subtitle"/>
    <w:rsid w:val="008037BF"/>
    <w:rPr>
      <w:rFonts w:ascii="Cambria" w:eastAsia="Times New Roman" w:hAnsi="Cambria" w:cs="Times New Roman"/>
      <w:sz w:val="24"/>
      <w:szCs w:val="24"/>
    </w:rPr>
  </w:style>
  <w:style w:type="character" w:styleId="Emphasis">
    <w:name w:val="Emphasis"/>
    <w:qFormat/>
    <w:rsid w:val="008037BF"/>
    <w:rPr>
      <w:i/>
      <w:iCs/>
    </w:rPr>
  </w:style>
  <w:style w:type="paragraph" w:styleId="BalloonText">
    <w:name w:val="Balloon Text"/>
    <w:basedOn w:val="Normal"/>
    <w:link w:val="BalloonTextChar"/>
    <w:rsid w:val="002F1640"/>
    <w:pPr>
      <w:spacing w:before="0" w:after="0"/>
    </w:pPr>
    <w:rPr>
      <w:rFonts w:ascii="Tahoma" w:hAnsi="Tahoma" w:cs="Tahoma"/>
      <w:sz w:val="16"/>
      <w:szCs w:val="16"/>
    </w:rPr>
  </w:style>
  <w:style w:type="character" w:customStyle="1" w:styleId="BalloonTextChar">
    <w:name w:val="Balloon Text Char"/>
    <w:link w:val="BalloonText"/>
    <w:rsid w:val="002F1640"/>
    <w:rPr>
      <w:rFonts w:ascii="Tahoma" w:hAnsi="Tahoma" w:cs="Tahoma"/>
      <w:sz w:val="16"/>
      <w:szCs w:val="16"/>
    </w:rPr>
  </w:style>
  <w:style w:type="paragraph" w:customStyle="1" w:styleId="tich">
    <w:name w:val="tich"/>
    <w:basedOn w:val="Normal"/>
    <w:link w:val="tichChar"/>
    <w:rsid w:val="000274BD"/>
    <w:pPr>
      <w:keepNext w:val="0"/>
      <w:tabs>
        <w:tab w:val="num" w:pos="576"/>
      </w:tabs>
      <w:spacing w:after="0" w:line="360" w:lineRule="auto"/>
      <w:ind w:left="576" w:hanging="576"/>
    </w:pPr>
    <w:rPr>
      <w:rFonts w:cs="Arial"/>
      <w:bCs/>
      <w:color w:val="000000"/>
      <w:sz w:val="28"/>
      <w:lang w:val="nl-NL"/>
    </w:rPr>
  </w:style>
  <w:style w:type="paragraph" w:customStyle="1" w:styleId="Tron">
    <w:name w:val="Tron"/>
    <w:basedOn w:val="tich"/>
    <w:qFormat/>
    <w:rsid w:val="000274BD"/>
    <w:pPr>
      <w:numPr>
        <w:ilvl w:val="1"/>
        <w:numId w:val="62"/>
      </w:numPr>
      <w:tabs>
        <w:tab w:val="clear" w:pos="2160"/>
      </w:tabs>
      <w:spacing w:before="360" w:after="240"/>
      <w:ind w:left="1440"/>
      <w:contextualSpacing/>
      <w:jc w:val="left"/>
    </w:pPr>
  </w:style>
  <w:style w:type="character" w:customStyle="1" w:styleId="tichChar">
    <w:name w:val="tich Char"/>
    <w:link w:val="tich"/>
    <w:rsid w:val="000274BD"/>
    <w:rPr>
      <w:rFonts w:cs="Arial"/>
      <w:bCs/>
      <w:color w:val="000000"/>
      <w:sz w:val="28"/>
      <w:szCs w:val="24"/>
      <w:lang w:val="nl-NL"/>
    </w:rPr>
  </w:style>
  <w:style w:type="character" w:styleId="Strong">
    <w:name w:val="Strong"/>
    <w:uiPriority w:val="22"/>
    <w:qFormat/>
    <w:rsid w:val="00DB23C8"/>
    <w:rPr>
      <w:b/>
      <w:bCs/>
    </w:rPr>
  </w:style>
  <w:style w:type="character" w:customStyle="1" w:styleId="StyleBold">
    <w:name w:val="Style Bold"/>
    <w:rsid w:val="002620C7"/>
    <w:rPr>
      <w:b/>
      <w:sz w:val="28"/>
    </w:rPr>
  </w:style>
</w:styles>
</file>

<file path=word/webSettings.xml><?xml version="1.0" encoding="utf-8"?>
<w:webSettings xmlns:r="http://schemas.openxmlformats.org/officeDocument/2006/relationships" xmlns:w="http://schemas.openxmlformats.org/wordprocessingml/2006/main">
  <w:divs>
    <w:div w:id="144012996">
      <w:bodyDiv w:val="1"/>
      <w:marLeft w:val="0"/>
      <w:marRight w:val="0"/>
      <w:marTop w:val="0"/>
      <w:marBottom w:val="0"/>
      <w:divBdr>
        <w:top w:val="none" w:sz="0" w:space="0" w:color="auto"/>
        <w:left w:val="none" w:sz="0" w:space="0" w:color="auto"/>
        <w:bottom w:val="none" w:sz="0" w:space="0" w:color="auto"/>
        <w:right w:val="none" w:sz="0" w:space="0" w:color="auto"/>
      </w:divBdr>
      <w:divsChild>
        <w:div w:id="358044131">
          <w:marLeft w:val="0"/>
          <w:marRight w:val="0"/>
          <w:marTop w:val="0"/>
          <w:marBottom w:val="0"/>
          <w:divBdr>
            <w:top w:val="none" w:sz="0" w:space="0" w:color="auto"/>
            <w:left w:val="none" w:sz="0" w:space="0" w:color="auto"/>
            <w:bottom w:val="none" w:sz="0" w:space="0" w:color="auto"/>
            <w:right w:val="none" w:sz="0" w:space="0" w:color="auto"/>
          </w:divBdr>
          <w:divsChild>
            <w:div w:id="548541392">
              <w:marLeft w:val="0"/>
              <w:marRight w:val="0"/>
              <w:marTop w:val="0"/>
              <w:marBottom w:val="0"/>
              <w:divBdr>
                <w:top w:val="none" w:sz="0" w:space="0" w:color="auto"/>
                <w:left w:val="none" w:sz="0" w:space="0" w:color="auto"/>
                <w:bottom w:val="none" w:sz="0" w:space="0" w:color="auto"/>
                <w:right w:val="none" w:sz="0" w:space="0" w:color="auto"/>
              </w:divBdr>
              <w:divsChild>
                <w:div w:id="1765564140">
                  <w:marLeft w:val="0"/>
                  <w:marRight w:val="0"/>
                  <w:marTop w:val="0"/>
                  <w:marBottom w:val="0"/>
                  <w:divBdr>
                    <w:top w:val="none" w:sz="0" w:space="0" w:color="auto"/>
                    <w:left w:val="none" w:sz="0" w:space="0" w:color="auto"/>
                    <w:bottom w:val="none" w:sz="0" w:space="0" w:color="auto"/>
                    <w:right w:val="none" w:sz="0" w:space="0" w:color="auto"/>
                  </w:divBdr>
                  <w:divsChild>
                    <w:div w:id="2030376214">
                      <w:marLeft w:val="0"/>
                      <w:marRight w:val="0"/>
                      <w:marTop w:val="0"/>
                      <w:marBottom w:val="0"/>
                      <w:divBdr>
                        <w:top w:val="none" w:sz="0" w:space="0" w:color="auto"/>
                        <w:left w:val="none" w:sz="0" w:space="0" w:color="auto"/>
                        <w:bottom w:val="none" w:sz="0" w:space="0" w:color="auto"/>
                        <w:right w:val="none" w:sz="0" w:space="0" w:color="auto"/>
                      </w:divBdr>
                      <w:divsChild>
                        <w:div w:id="1257209521">
                          <w:marLeft w:val="0"/>
                          <w:marRight w:val="0"/>
                          <w:marTop w:val="0"/>
                          <w:marBottom w:val="0"/>
                          <w:divBdr>
                            <w:top w:val="none" w:sz="0" w:space="0" w:color="auto"/>
                            <w:left w:val="none" w:sz="0" w:space="0" w:color="auto"/>
                            <w:bottom w:val="none" w:sz="0" w:space="0" w:color="auto"/>
                            <w:right w:val="none" w:sz="0" w:space="0" w:color="auto"/>
                          </w:divBdr>
                          <w:divsChild>
                            <w:div w:id="64836092">
                              <w:marLeft w:val="0"/>
                              <w:marRight w:val="0"/>
                              <w:marTop w:val="0"/>
                              <w:marBottom w:val="0"/>
                              <w:divBdr>
                                <w:top w:val="none" w:sz="0" w:space="0" w:color="auto"/>
                                <w:left w:val="none" w:sz="0" w:space="0" w:color="auto"/>
                                <w:bottom w:val="none" w:sz="0" w:space="0" w:color="auto"/>
                                <w:right w:val="none" w:sz="0" w:space="0" w:color="auto"/>
                              </w:divBdr>
                              <w:divsChild>
                                <w:div w:id="1044332185">
                                  <w:marLeft w:val="0"/>
                                  <w:marRight w:val="0"/>
                                  <w:marTop w:val="0"/>
                                  <w:marBottom w:val="0"/>
                                  <w:divBdr>
                                    <w:top w:val="none" w:sz="0" w:space="0" w:color="auto"/>
                                    <w:left w:val="none" w:sz="0" w:space="0" w:color="auto"/>
                                    <w:bottom w:val="none" w:sz="0" w:space="0" w:color="auto"/>
                                    <w:right w:val="none" w:sz="0" w:space="0" w:color="auto"/>
                                  </w:divBdr>
                                  <w:divsChild>
                                    <w:div w:id="1685011445">
                                      <w:marLeft w:val="0"/>
                                      <w:marRight w:val="0"/>
                                      <w:marTop w:val="0"/>
                                      <w:marBottom w:val="0"/>
                                      <w:divBdr>
                                        <w:top w:val="none" w:sz="0" w:space="0" w:color="auto"/>
                                        <w:left w:val="none" w:sz="0" w:space="0" w:color="auto"/>
                                        <w:bottom w:val="none" w:sz="0" w:space="0" w:color="auto"/>
                                        <w:right w:val="none" w:sz="0" w:space="0" w:color="auto"/>
                                      </w:divBdr>
                                      <w:divsChild>
                                        <w:div w:id="34240393">
                                          <w:marLeft w:val="0"/>
                                          <w:marRight w:val="0"/>
                                          <w:marTop w:val="0"/>
                                          <w:marBottom w:val="0"/>
                                          <w:divBdr>
                                            <w:top w:val="none" w:sz="0" w:space="0" w:color="auto"/>
                                            <w:left w:val="none" w:sz="0" w:space="0" w:color="auto"/>
                                            <w:bottom w:val="none" w:sz="0" w:space="0" w:color="auto"/>
                                            <w:right w:val="none" w:sz="0" w:space="0" w:color="auto"/>
                                          </w:divBdr>
                                          <w:divsChild>
                                            <w:div w:id="1926766424">
                                              <w:marLeft w:val="0"/>
                                              <w:marRight w:val="0"/>
                                              <w:marTop w:val="0"/>
                                              <w:marBottom w:val="0"/>
                                              <w:divBdr>
                                                <w:top w:val="none" w:sz="0" w:space="0" w:color="auto"/>
                                                <w:left w:val="none" w:sz="0" w:space="0" w:color="auto"/>
                                                <w:bottom w:val="none" w:sz="0" w:space="0" w:color="auto"/>
                                                <w:right w:val="none" w:sz="0" w:space="0" w:color="auto"/>
                                              </w:divBdr>
                                              <w:divsChild>
                                                <w:div w:id="1971939922">
                                                  <w:marLeft w:val="0"/>
                                                  <w:marRight w:val="0"/>
                                                  <w:marTop w:val="0"/>
                                                  <w:marBottom w:val="0"/>
                                                  <w:divBdr>
                                                    <w:top w:val="none" w:sz="0" w:space="0" w:color="auto"/>
                                                    <w:left w:val="none" w:sz="0" w:space="0" w:color="auto"/>
                                                    <w:bottom w:val="none" w:sz="0" w:space="0" w:color="auto"/>
                                                    <w:right w:val="none" w:sz="0" w:space="0" w:color="auto"/>
                                                  </w:divBdr>
                                                  <w:divsChild>
                                                    <w:div w:id="1635793383">
                                                      <w:marLeft w:val="0"/>
                                                      <w:marRight w:val="0"/>
                                                      <w:marTop w:val="0"/>
                                                      <w:marBottom w:val="0"/>
                                                      <w:divBdr>
                                                        <w:top w:val="none" w:sz="0" w:space="0" w:color="auto"/>
                                                        <w:left w:val="none" w:sz="0" w:space="0" w:color="auto"/>
                                                        <w:bottom w:val="none" w:sz="0" w:space="0" w:color="auto"/>
                                                        <w:right w:val="none" w:sz="0" w:space="0" w:color="auto"/>
                                                      </w:divBdr>
                                                      <w:divsChild>
                                                        <w:div w:id="986325110">
                                                          <w:marLeft w:val="0"/>
                                                          <w:marRight w:val="0"/>
                                                          <w:marTop w:val="0"/>
                                                          <w:marBottom w:val="0"/>
                                                          <w:divBdr>
                                                            <w:top w:val="none" w:sz="0" w:space="0" w:color="auto"/>
                                                            <w:left w:val="none" w:sz="0" w:space="0" w:color="auto"/>
                                                            <w:bottom w:val="none" w:sz="0" w:space="0" w:color="auto"/>
                                                            <w:right w:val="none" w:sz="0" w:space="0" w:color="auto"/>
                                                          </w:divBdr>
                                                          <w:divsChild>
                                                            <w:div w:id="388379406">
                                                              <w:marLeft w:val="0"/>
                                                              <w:marRight w:val="0"/>
                                                              <w:marTop w:val="0"/>
                                                              <w:marBottom w:val="0"/>
                                                              <w:divBdr>
                                                                <w:top w:val="none" w:sz="0" w:space="0" w:color="auto"/>
                                                                <w:left w:val="none" w:sz="0" w:space="0" w:color="auto"/>
                                                                <w:bottom w:val="none" w:sz="0" w:space="0" w:color="auto"/>
                                                                <w:right w:val="none" w:sz="0" w:space="0" w:color="auto"/>
                                                              </w:divBdr>
                                                              <w:divsChild>
                                                                <w:div w:id="176190666">
                                                                  <w:marLeft w:val="0"/>
                                                                  <w:marRight w:val="0"/>
                                                                  <w:marTop w:val="0"/>
                                                                  <w:marBottom w:val="0"/>
                                                                  <w:divBdr>
                                                                    <w:top w:val="none" w:sz="0" w:space="0" w:color="auto"/>
                                                                    <w:left w:val="none" w:sz="0" w:space="0" w:color="auto"/>
                                                                    <w:bottom w:val="none" w:sz="0" w:space="0" w:color="auto"/>
                                                                    <w:right w:val="none" w:sz="0" w:space="0" w:color="auto"/>
                                                                  </w:divBdr>
                                                                  <w:divsChild>
                                                                    <w:div w:id="106199959">
                                                                      <w:marLeft w:val="0"/>
                                                                      <w:marRight w:val="0"/>
                                                                      <w:marTop w:val="0"/>
                                                                      <w:marBottom w:val="0"/>
                                                                      <w:divBdr>
                                                                        <w:top w:val="none" w:sz="0" w:space="0" w:color="auto"/>
                                                                        <w:left w:val="none" w:sz="0" w:space="0" w:color="auto"/>
                                                                        <w:bottom w:val="none" w:sz="0" w:space="0" w:color="auto"/>
                                                                        <w:right w:val="none" w:sz="0" w:space="0" w:color="auto"/>
                                                                      </w:divBdr>
                                                                      <w:divsChild>
                                                                        <w:div w:id="522518955">
                                                                          <w:marLeft w:val="0"/>
                                                                          <w:marRight w:val="0"/>
                                                                          <w:marTop w:val="0"/>
                                                                          <w:marBottom w:val="0"/>
                                                                          <w:divBdr>
                                                                            <w:top w:val="none" w:sz="0" w:space="0" w:color="auto"/>
                                                                            <w:left w:val="none" w:sz="0" w:space="0" w:color="auto"/>
                                                                            <w:bottom w:val="none" w:sz="0" w:space="0" w:color="auto"/>
                                                                            <w:right w:val="none" w:sz="0" w:space="0" w:color="auto"/>
                                                                          </w:divBdr>
                                                                          <w:divsChild>
                                                                            <w:div w:id="29452753">
                                                                              <w:marLeft w:val="0"/>
                                                                              <w:marRight w:val="0"/>
                                                                              <w:marTop w:val="0"/>
                                                                              <w:marBottom w:val="0"/>
                                                                              <w:divBdr>
                                                                                <w:top w:val="none" w:sz="0" w:space="0" w:color="auto"/>
                                                                                <w:left w:val="none" w:sz="0" w:space="0" w:color="auto"/>
                                                                                <w:bottom w:val="none" w:sz="0" w:space="0" w:color="auto"/>
                                                                                <w:right w:val="none" w:sz="0" w:space="0" w:color="auto"/>
                                                                              </w:divBdr>
                                                                              <w:divsChild>
                                                                                <w:div w:id="622812369">
                                                                                  <w:marLeft w:val="0"/>
                                                                                  <w:marRight w:val="0"/>
                                                                                  <w:marTop w:val="0"/>
                                                                                  <w:marBottom w:val="0"/>
                                                                                  <w:divBdr>
                                                                                    <w:top w:val="none" w:sz="0" w:space="0" w:color="auto"/>
                                                                                    <w:left w:val="none" w:sz="0" w:space="0" w:color="auto"/>
                                                                                    <w:bottom w:val="none" w:sz="0" w:space="0" w:color="auto"/>
                                                                                    <w:right w:val="none" w:sz="0" w:space="0" w:color="auto"/>
                                                                                  </w:divBdr>
                                                                                </w:div>
                                                                                <w:div w:id="790711300">
                                                                                  <w:marLeft w:val="0"/>
                                                                                  <w:marRight w:val="0"/>
                                                                                  <w:marTop w:val="0"/>
                                                                                  <w:marBottom w:val="0"/>
                                                                                  <w:divBdr>
                                                                                    <w:top w:val="none" w:sz="0" w:space="0" w:color="auto"/>
                                                                                    <w:left w:val="none" w:sz="0" w:space="0" w:color="auto"/>
                                                                                    <w:bottom w:val="none" w:sz="0" w:space="0" w:color="auto"/>
                                                                                    <w:right w:val="none" w:sz="0" w:space="0" w:color="auto"/>
                                                                                  </w:divBdr>
                                                                                </w:div>
                                                                                <w:div w:id="1019434571">
                                                                                  <w:marLeft w:val="0"/>
                                                                                  <w:marRight w:val="0"/>
                                                                                  <w:marTop w:val="0"/>
                                                                                  <w:marBottom w:val="0"/>
                                                                                  <w:divBdr>
                                                                                    <w:top w:val="none" w:sz="0" w:space="0" w:color="auto"/>
                                                                                    <w:left w:val="none" w:sz="0" w:space="0" w:color="auto"/>
                                                                                    <w:bottom w:val="none" w:sz="0" w:space="0" w:color="auto"/>
                                                                                    <w:right w:val="none" w:sz="0" w:space="0" w:color="auto"/>
                                                                                  </w:divBdr>
                                                                                </w:div>
                                                                                <w:div w:id="1194802842">
                                                                                  <w:marLeft w:val="0"/>
                                                                                  <w:marRight w:val="0"/>
                                                                                  <w:marTop w:val="0"/>
                                                                                  <w:marBottom w:val="0"/>
                                                                                  <w:divBdr>
                                                                                    <w:top w:val="none" w:sz="0" w:space="0" w:color="auto"/>
                                                                                    <w:left w:val="none" w:sz="0" w:space="0" w:color="auto"/>
                                                                                    <w:bottom w:val="none" w:sz="0" w:space="0" w:color="auto"/>
                                                                                    <w:right w:val="none" w:sz="0" w:space="0" w:color="auto"/>
                                                                                  </w:divBdr>
                                                                                </w:div>
                                                                                <w:div w:id="1333995859">
                                                                                  <w:marLeft w:val="0"/>
                                                                                  <w:marRight w:val="0"/>
                                                                                  <w:marTop w:val="0"/>
                                                                                  <w:marBottom w:val="0"/>
                                                                                  <w:divBdr>
                                                                                    <w:top w:val="none" w:sz="0" w:space="0" w:color="auto"/>
                                                                                    <w:left w:val="none" w:sz="0" w:space="0" w:color="auto"/>
                                                                                    <w:bottom w:val="none" w:sz="0" w:space="0" w:color="auto"/>
                                                                                    <w:right w:val="none" w:sz="0" w:space="0" w:color="auto"/>
                                                                                  </w:divBdr>
                                                                                </w:div>
                                                                                <w:div w:id="1341003806">
                                                                                  <w:marLeft w:val="0"/>
                                                                                  <w:marRight w:val="0"/>
                                                                                  <w:marTop w:val="0"/>
                                                                                  <w:marBottom w:val="0"/>
                                                                                  <w:divBdr>
                                                                                    <w:top w:val="none" w:sz="0" w:space="0" w:color="auto"/>
                                                                                    <w:left w:val="none" w:sz="0" w:space="0" w:color="auto"/>
                                                                                    <w:bottom w:val="none" w:sz="0" w:space="0" w:color="auto"/>
                                                                                    <w:right w:val="none" w:sz="0" w:space="0" w:color="auto"/>
                                                                                  </w:divBdr>
                                                                                </w:div>
                                                                                <w:div w:id="1482233015">
                                                                                  <w:marLeft w:val="0"/>
                                                                                  <w:marRight w:val="0"/>
                                                                                  <w:marTop w:val="0"/>
                                                                                  <w:marBottom w:val="0"/>
                                                                                  <w:divBdr>
                                                                                    <w:top w:val="none" w:sz="0" w:space="0" w:color="auto"/>
                                                                                    <w:left w:val="none" w:sz="0" w:space="0" w:color="auto"/>
                                                                                    <w:bottom w:val="none" w:sz="0" w:space="0" w:color="auto"/>
                                                                                    <w:right w:val="none" w:sz="0" w:space="0" w:color="auto"/>
                                                                                  </w:divBdr>
                                                                                </w:div>
                                                                                <w:div w:id="1949504737">
                                                                                  <w:marLeft w:val="0"/>
                                                                                  <w:marRight w:val="0"/>
                                                                                  <w:marTop w:val="0"/>
                                                                                  <w:marBottom w:val="0"/>
                                                                                  <w:divBdr>
                                                                                    <w:top w:val="none" w:sz="0" w:space="0" w:color="auto"/>
                                                                                    <w:left w:val="none" w:sz="0" w:space="0" w:color="auto"/>
                                                                                    <w:bottom w:val="none" w:sz="0" w:space="0" w:color="auto"/>
                                                                                    <w:right w:val="none" w:sz="0" w:space="0" w:color="auto"/>
                                                                                  </w:divBdr>
                                                                                </w:div>
                                                                              </w:divsChild>
                                                                            </w:div>
                                                                            <w:div w:id="55011505">
                                                                              <w:marLeft w:val="0"/>
                                                                              <w:marRight w:val="0"/>
                                                                              <w:marTop w:val="0"/>
                                                                              <w:marBottom w:val="0"/>
                                                                              <w:divBdr>
                                                                                <w:top w:val="none" w:sz="0" w:space="0" w:color="auto"/>
                                                                                <w:left w:val="none" w:sz="0" w:space="0" w:color="auto"/>
                                                                                <w:bottom w:val="none" w:sz="0" w:space="0" w:color="auto"/>
                                                                                <w:right w:val="none" w:sz="0" w:space="0" w:color="auto"/>
                                                                              </w:divBdr>
                                                                            </w:div>
                                                                            <w:div w:id="128984440">
                                                                              <w:marLeft w:val="0"/>
                                                                              <w:marRight w:val="0"/>
                                                                              <w:marTop w:val="0"/>
                                                                              <w:marBottom w:val="0"/>
                                                                              <w:divBdr>
                                                                                <w:top w:val="none" w:sz="0" w:space="0" w:color="auto"/>
                                                                                <w:left w:val="none" w:sz="0" w:space="0" w:color="auto"/>
                                                                                <w:bottom w:val="none" w:sz="0" w:space="0" w:color="auto"/>
                                                                                <w:right w:val="none" w:sz="0" w:space="0" w:color="auto"/>
                                                                              </w:divBdr>
                                                                            </w:div>
                                                                            <w:div w:id="297802842">
                                                                              <w:marLeft w:val="0"/>
                                                                              <w:marRight w:val="0"/>
                                                                              <w:marTop w:val="0"/>
                                                                              <w:marBottom w:val="0"/>
                                                                              <w:divBdr>
                                                                                <w:top w:val="none" w:sz="0" w:space="0" w:color="auto"/>
                                                                                <w:left w:val="none" w:sz="0" w:space="0" w:color="auto"/>
                                                                                <w:bottom w:val="none" w:sz="0" w:space="0" w:color="auto"/>
                                                                                <w:right w:val="none" w:sz="0" w:space="0" w:color="auto"/>
                                                                              </w:divBdr>
                                                                            </w:div>
                                                                            <w:div w:id="342900406">
                                                                              <w:marLeft w:val="0"/>
                                                                              <w:marRight w:val="0"/>
                                                                              <w:marTop w:val="0"/>
                                                                              <w:marBottom w:val="0"/>
                                                                              <w:divBdr>
                                                                                <w:top w:val="none" w:sz="0" w:space="0" w:color="auto"/>
                                                                                <w:left w:val="none" w:sz="0" w:space="0" w:color="auto"/>
                                                                                <w:bottom w:val="none" w:sz="0" w:space="0" w:color="auto"/>
                                                                                <w:right w:val="none" w:sz="0" w:space="0" w:color="auto"/>
                                                                              </w:divBdr>
                                                                            </w:div>
                                                                            <w:div w:id="353925154">
                                                                              <w:marLeft w:val="0"/>
                                                                              <w:marRight w:val="0"/>
                                                                              <w:marTop w:val="0"/>
                                                                              <w:marBottom w:val="0"/>
                                                                              <w:divBdr>
                                                                                <w:top w:val="none" w:sz="0" w:space="0" w:color="auto"/>
                                                                                <w:left w:val="none" w:sz="0" w:space="0" w:color="auto"/>
                                                                                <w:bottom w:val="none" w:sz="0" w:space="0" w:color="auto"/>
                                                                                <w:right w:val="none" w:sz="0" w:space="0" w:color="auto"/>
                                                                              </w:divBdr>
                                                                            </w:div>
                                                                            <w:div w:id="368266301">
                                                                              <w:marLeft w:val="0"/>
                                                                              <w:marRight w:val="0"/>
                                                                              <w:marTop w:val="0"/>
                                                                              <w:marBottom w:val="0"/>
                                                                              <w:divBdr>
                                                                                <w:top w:val="none" w:sz="0" w:space="0" w:color="auto"/>
                                                                                <w:left w:val="none" w:sz="0" w:space="0" w:color="auto"/>
                                                                                <w:bottom w:val="none" w:sz="0" w:space="0" w:color="auto"/>
                                                                                <w:right w:val="none" w:sz="0" w:space="0" w:color="auto"/>
                                                                              </w:divBdr>
                                                                            </w:div>
                                                                            <w:div w:id="458497038">
                                                                              <w:marLeft w:val="0"/>
                                                                              <w:marRight w:val="0"/>
                                                                              <w:marTop w:val="0"/>
                                                                              <w:marBottom w:val="0"/>
                                                                              <w:divBdr>
                                                                                <w:top w:val="none" w:sz="0" w:space="0" w:color="auto"/>
                                                                                <w:left w:val="none" w:sz="0" w:space="0" w:color="auto"/>
                                                                                <w:bottom w:val="none" w:sz="0" w:space="0" w:color="auto"/>
                                                                                <w:right w:val="none" w:sz="0" w:space="0" w:color="auto"/>
                                                                              </w:divBdr>
                                                                            </w:div>
                                                                            <w:div w:id="477377513">
                                                                              <w:marLeft w:val="0"/>
                                                                              <w:marRight w:val="0"/>
                                                                              <w:marTop w:val="0"/>
                                                                              <w:marBottom w:val="0"/>
                                                                              <w:divBdr>
                                                                                <w:top w:val="none" w:sz="0" w:space="0" w:color="auto"/>
                                                                                <w:left w:val="none" w:sz="0" w:space="0" w:color="auto"/>
                                                                                <w:bottom w:val="none" w:sz="0" w:space="0" w:color="auto"/>
                                                                                <w:right w:val="none" w:sz="0" w:space="0" w:color="auto"/>
                                                                              </w:divBdr>
                                                                            </w:div>
                                                                            <w:div w:id="501166887">
                                                                              <w:marLeft w:val="0"/>
                                                                              <w:marRight w:val="0"/>
                                                                              <w:marTop w:val="0"/>
                                                                              <w:marBottom w:val="0"/>
                                                                              <w:divBdr>
                                                                                <w:top w:val="none" w:sz="0" w:space="0" w:color="auto"/>
                                                                                <w:left w:val="none" w:sz="0" w:space="0" w:color="auto"/>
                                                                                <w:bottom w:val="none" w:sz="0" w:space="0" w:color="auto"/>
                                                                                <w:right w:val="none" w:sz="0" w:space="0" w:color="auto"/>
                                                                              </w:divBdr>
                                                                            </w:div>
                                                                            <w:div w:id="988746507">
                                                                              <w:marLeft w:val="0"/>
                                                                              <w:marRight w:val="0"/>
                                                                              <w:marTop w:val="0"/>
                                                                              <w:marBottom w:val="0"/>
                                                                              <w:divBdr>
                                                                                <w:top w:val="none" w:sz="0" w:space="0" w:color="auto"/>
                                                                                <w:left w:val="none" w:sz="0" w:space="0" w:color="auto"/>
                                                                                <w:bottom w:val="none" w:sz="0" w:space="0" w:color="auto"/>
                                                                                <w:right w:val="none" w:sz="0" w:space="0" w:color="auto"/>
                                                                              </w:divBdr>
                                                                            </w:div>
                                                                            <w:div w:id="1066562809">
                                                                              <w:marLeft w:val="0"/>
                                                                              <w:marRight w:val="0"/>
                                                                              <w:marTop w:val="0"/>
                                                                              <w:marBottom w:val="0"/>
                                                                              <w:divBdr>
                                                                                <w:top w:val="none" w:sz="0" w:space="0" w:color="auto"/>
                                                                                <w:left w:val="none" w:sz="0" w:space="0" w:color="auto"/>
                                                                                <w:bottom w:val="none" w:sz="0" w:space="0" w:color="auto"/>
                                                                                <w:right w:val="none" w:sz="0" w:space="0" w:color="auto"/>
                                                                              </w:divBdr>
                                                                            </w:div>
                                                                            <w:div w:id="1168979824">
                                                                              <w:marLeft w:val="0"/>
                                                                              <w:marRight w:val="0"/>
                                                                              <w:marTop w:val="0"/>
                                                                              <w:marBottom w:val="0"/>
                                                                              <w:divBdr>
                                                                                <w:top w:val="none" w:sz="0" w:space="0" w:color="auto"/>
                                                                                <w:left w:val="none" w:sz="0" w:space="0" w:color="auto"/>
                                                                                <w:bottom w:val="none" w:sz="0" w:space="0" w:color="auto"/>
                                                                                <w:right w:val="none" w:sz="0" w:space="0" w:color="auto"/>
                                                                              </w:divBdr>
                                                                            </w:div>
                                                                            <w:div w:id="1262102250">
                                                                              <w:marLeft w:val="0"/>
                                                                              <w:marRight w:val="0"/>
                                                                              <w:marTop w:val="0"/>
                                                                              <w:marBottom w:val="0"/>
                                                                              <w:divBdr>
                                                                                <w:top w:val="none" w:sz="0" w:space="0" w:color="auto"/>
                                                                                <w:left w:val="none" w:sz="0" w:space="0" w:color="auto"/>
                                                                                <w:bottom w:val="none" w:sz="0" w:space="0" w:color="auto"/>
                                                                                <w:right w:val="none" w:sz="0" w:space="0" w:color="auto"/>
                                                                              </w:divBdr>
                                                                            </w:div>
                                                                            <w:div w:id="1375615262">
                                                                              <w:marLeft w:val="0"/>
                                                                              <w:marRight w:val="0"/>
                                                                              <w:marTop w:val="0"/>
                                                                              <w:marBottom w:val="0"/>
                                                                              <w:divBdr>
                                                                                <w:top w:val="none" w:sz="0" w:space="0" w:color="auto"/>
                                                                                <w:left w:val="none" w:sz="0" w:space="0" w:color="auto"/>
                                                                                <w:bottom w:val="none" w:sz="0" w:space="0" w:color="auto"/>
                                                                                <w:right w:val="none" w:sz="0" w:space="0" w:color="auto"/>
                                                                              </w:divBdr>
                                                                            </w:div>
                                                                            <w:div w:id="1443719922">
                                                                              <w:marLeft w:val="0"/>
                                                                              <w:marRight w:val="0"/>
                                                                              <w:marTop w:val="0"/>
                                                                              <w:marBottom w:val="0"/>
                                                                              <w:divBdr>
                                                                                <w:top w:val="none" w:sz="0" w:space="0" w:color="auto"/>
                                                                                <w:left w:val="none" w:sz="0" w:space="0" w:color="auto"/>
                                                                                <w:bottom w:val="none" w:sz="0" w:space="0" w:color="auto"/>
                                                                                <w:right w:val="none" w:sz="0" w:space="0" w:color="auto"/>
                                                                              </w:divBdr>
                                                                            </w:div>
                                                                            <w:div w:id="1458793201">
                                                                              <w:marLeft w:val="0"/>
                                                                              <w:marRight w:val="0"/>
                                                                              <w:marTop w:val="0"/>
                                                                              <w:marBottom w:val="0"/>
                                                                              <w:divBdr>
                                                                                <w:top w:val="none" w:sz="0" w:space="0" w:color="auto"/>
                                                                                <w:left w:val="none" w:sz="0" w:space="0" w:color="auto"/>
                                                                                <w:bottom w:val="none" w:sz="0" w:space="0" w:color="auto"/>
                                                                                <w:right w:val="none" w:sz="0" w:space="0" w:color="auto"/>
                                                                              </w:divBdr>
                                                                            </w:div>
                                                                            <w:div w:id="1772048187">
                                                                              <w:marLeft w:val="0"/>
                                                                              <w:marRight w:val="0"/>
                                                                              <w:marTop w:val="0"/>
                                                                              <w:marBottom w:val="0"/>
                                                                              <w:divBdr>
                                                                                <w:top w:val="none" w:sz="0" w:space="0" w:color="auto"/>
                                                                                <w:left w:val="none" w:sz="0" w:space="0" w:color="auto"/>
                                                                                <w:bottom w:val="none" w:sz="0" w:space="0" w:color="auto"/>
                                                                                <w:right w:val="none" w:sz="0" w:space="0" w:color="auto"/>
                                                                              </w:divBdr>
                                                                            </w:div>
                                                                            <w:div w:id="1772125817">
                                                                              <w:marLeft w:val="0"/>
                                                                              <w:marRight w:val="0"/>
                                                                              <w:marTop w:val="0"/>
                                                                              <w:marBottom w:val="0"/>
                                                                              <w:divBdr>
                                                                                <w:top w:val="none" w:sz="0" w:space="0" w:color="auto"/>
                                                                                <w:left w:val="none" w:sz="0" w:space="0" w:color="auto"/>
                                                                                <w:bottom w:val="none" w:sz="0" w:space="0" w:color="auto"/>
                                                                                <w:right w:val="none" w:sz="0" w:space="0" w:color="auto"/>
                                                                              </w:divBdr>
                                                                            </w:div>
                                                                            <w:div w:id="1845634188">
                                                                              <w:marLeft w:val="0"/>
                                                                              <w:marRight w:val="0"/>
                                                                              <w:marTop w:val="0"/>
                                                                              <w:marBottom w:val="0"/>
                                                                              <w:divBdr>
                                                                                <w:top w:val="none" w:sz="0" w:space="0" w:color="auto"/>
                                                                                <w:left w:val="none" w:sz="0" w:space="0" w:color="auto"/>
                                                                                <w:bottom w:val="none" w:sz="0" w:space="0" w:color="auto"/>
                                                                                <w:right w:val="none" w:sz="0" w:space="0" w:color="auto"/>
                                                                              </w:divBdr>
                                                                            </w:div>
                                                                            <w:div w:id="1907953389">
                                                                              <w:marLeft w:val="0"/>
                                                                              <w:marRight w:val="0"/>
                                                                              <w:marTop w:val="0"/>
                                                                              <w:marBottom w:val="0"/>
                                                                              <w:divBdr>
                                                                                <w:top w:val="none" w:sz="0" w:space="0" w:color="auto"/>
                                                                                <w:left w:val="none" w:sz="0" w:space="0" w:color="auto"/>
                                                                                <w:bottom w:val="none" w:sz="0" w:space="0" w:color="auto"/>
                                                                                <w:right w:val="none" w:sz="0" w:space="0" w:color="auto"/>
                                                                              </w:divBdr>
                                                                            </w:div>
                                                                            <w:div w:id="213405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38536654">
      <w:bodyDiv w:val="1"/>
      <w:marLeft w:val="0"/>
      <w:marRight w:val="0"/>
      <w:marTop w:val="0"/>
      <w:marBottom w:val="0"/>
      <w:divBdr>
        <w:top w:val="none" w:sz="0" w:space="0" w:color="auto"/>
        <w:left w:val="none" w:sz="0" w:space="0" w:color="auto"/>
        <w:bottom w:val="none" w:sz="0" w:space="0" w:color="auto"/>
        <w:right w:val="none" w:sz="0" w:space="0" w:color="auto"/>
      </w:divBdr>
      <w:divsChild>
        <w:div w:id="253127284">
          <w:marLeft w:val="0"/>
          <w:marRight w:val="0"/>
          <w:marTop w:val="0"/>
          <w:marBottom w:val="0"/>
          <w:divBdr>
            <w:top w:val="none" w:sz="0" w:space="0" w:color="auto"/>
            <w:left w:val="none" w:sz="0" w:space="0" w:color="auto"/>
            <w:bottom w:val="none" w:sz="0" w:space="0" w:color="auto"/>
            <w:right w:val="none" w:sz="0" w:space="0" w:color="auto"/>
          </w:divBdr>
        </w:div>
        <w:div w:id="455635875">
          <w:marLeft w:val="0"/>
          <w:marRight w:val="0"/>
          <w:marTop w:val="0"/>
          <w:marBottom w:val="0"/>
          <w:divBdr>
            <w:top w:val="none" w:sz="0" w:space="0" w:color="auto"/>
            <w:left w:val="none" w:sz="0" w:space="0" w:color="auto"/>
            <w:bottom w:val="none" w:sz="0" w:space="0" w:color="auto"/>
            <w:right w:val="none" w:sz="0" w:space="0" w:color="auto"/>
          </w:divBdr>
        </w:div>
        <w:div w:id="743139379">
          <w:marLeft w:val="0"/>
          <w:marRight w:val="0"/>
          <w:marTop w:val="0"/>
          <w:marBottom w:val="0"/>
          <w:divBdr>
            <w:top w:val="none" w:sz="0" w:space="0" w:color="auto"/>
            <w:left w:val="none" w:sz="0" w:space="0" w:color="auto"/>
            <w:bottom w:val="none" w:sz="0" w:space="0" w:color="auto"/>
            <w:right w:val="none" w:sz="0" w:space="0" w:color="auto"/>
          </w:divBdr>
          <w:divsChild>
            <w:div w:id="1951274881">
              <w:marLeft w:val="0"/>
              <w:marRight w:val="0"/>
              <w:marTop w:val="0"/>
              <w:marBottom w:val="0"/>
              <w:divBdr>
                <w:top w:val="none" w:sz="0" w:space="0" w:color="auto"/>
                <w:left w:val="none" w:sz="0" w:space="0" w:color="auto"/>
                <w:bottom w:val="none" w:sz="0" w:space="0" w:color="auto"/>
                <w:right w:val="none" w:sz="0" w:space="0" w:color="auto"/>
              </w:divBdr>
              <w:divsChild>
                <w:div w:id="80126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783322">
          <w:marLeft w:val="0"/>
          <w:marRight w:val="0"/>
          <w:marTop w:val="0"/>
          <w:marBottom w:val="0"/>
          <w:divBdr>
            <w:top w:val="none" w:sz="0" w:space="0" w:color="auto"/>
            <w:left w:val="none" w:sz="0" w:space="0" w:color="auto"/>
            <w:bottom w:val="none" w:sz="0" w:space="0" w:color="auto"/>
            <w:right w:val="none" w:sz="0" w:space="0" w:color="auto"/>
          </w:divBdr>
        </w:div>
        <w:div w:id="1670644239">
          <w:marLeft w:val="0"/>
          <w:marRight w:val="0"/>
          <w:marTop w:val="0"/>
          <w:marBottom w:val="0"/>
          <w:divBdr>
            <w:top w:val="none" w:sz="0" w:space="0" w:color="auto"/>
            <w:left w:val="none" w:sz="0" w:space="0" w:color="auto"/>
            <w:bottom w:val="none" w:sz="0" w:space="0" w:color="auto"/>
            <w:right w:val="none" w:sz="0" w:space="0" w:color="auto"/>
          </w:divBdr>
        </w:div>
        <w:div w:id="1789932575">
          <w:marLeft w:val="0"/>
          <w:marRight w:val="0"/>
          <w:marTop w:val="0"/>
          <w:marBottom w:val="0"/>
          <w:divBdr>
            <w:top w:val="none" w:sz="0" w:space="0" w:color="auto"/>
            <w:left w:val="none" w:sz="0" w:space="0" w:color="auto"/>
            <w:bottom w:val="none" w:sz="0" w:space="0" w:color="auto"/>
            <w:right w:val="none" w:sz="0" w:space="0" w:color="auto"/>
          </w:divBdr>
        </w:div>
      </w:divsChild>
    </w:div>
    <w:div w:id="1138301782">
      <w:bodyDiv w:val="1"/>
      <w:marLeft w:val="0"/>
      <w:marRight w:val="0"/>
      <w:marTop w:val="0"/>
      <w:marBottom w:val="0"/>
      <w:divBdr>
        <w:top w:val="none" w:sz="0" w:space="0" w:color="auto"/>
        <w:left w:val="none" w:sz="0" w:space="0" w:color="auto"/>
        <w:bottom w:val="none" w:sz="0" w:space="0" w:color="auto"/>
        <w:right w:val="none" w:sz="0" w:space="0" w:color="auto"/>
      </w:divBdr>
      <w:divsChild>
        <w:div w:id="915630633">
          <w:marLeft w:val="0"/>
          <w:marRight w:val="0"/>
          <w:marTop w:val="0"/>
          <w:marBottom w:val="0"/>
          <w:divBdr>
            <w:top w:val="none" w:sz="0" w:space="0" w:color="auto"/>
            <w:left w:val="none" w:sz="0" w:space="0" w:color="auto"/>
            <w:bottom w:val="none" w:sz="0" w:space="0" w:color="auto"/>
            <w:right w:val="none" w:sz="0" w:space="0" w:color="auto"/>
          </w:divBdr>
          <w:divsChild>
            <w:div w:id="1835878116">
              <w:marLeft w:val="0"/>
              <w:marRight w:val="0"/>
              <w:marTop w:val="0"/>
              <w:marBottom w:val="0"/>
              <w:divBdr>
                <w:top w:val="none" w:sz="0" w:space="0" w:color="auto"/>
                <w:left w:val="none" w:sz="0" w:space="0" w:color="auto"/>
                <w:bottom w:val="none" w:sz="0" w:space="0" w:color="auto"/>
                <w:right w:val="none" w:sz="0" w:space="0" w:color="auto"/>
              </w:divBdr>
              <w:divsChild>
                <w:div w:id="287129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1045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hyperlink" Target="http://nopthue.gdt.gov.vn" TargetMode="External"/><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4.jpe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image" Target="media/image43.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jpeg"/><Relationship Id="rId53" Type="http://schemas.openxmlformats.org/officeDocument/2006/relationships/image" Target="media/image42.jpeg"/><Relationship Id="rId58" Type="http://schemas.openxmlformats.org/officeDocument/2006/relationships/image" Target="media/image47.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6.png"/><Relationship Id="rId61" Type="http://schemas.openxmlformats.org/officeDocument/2006/relationships/header" Target="header2.xml"/><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hyperlink" Target="mailto:nguyenvanA@gmail.com.vn" TargetMode="External"/><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nopthue.gdt.gov.vn"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5.png"/><Relationship Id="rId64"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hyperlink" Target="mailto:nguyenvanA@gmail.com.vn" TargetMode="External"/><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jpeg"/><Relationship Id="rId46" Type="http://schemas.openxmlformats.org/officeDocument/2006/relationships/image" Target="media/image36.png"/><Relationship Id="rId59"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F43E22-2609-4CD4-88DD-6768423F0F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36</Pages>
  <Words>4278</Words>
  <Characters>24391</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I</vt:lpstr>
    </vt:vector>
  </TitlesOfParts>
  <Company/>
  <LinksUpToDate>false</LinksUpToDate>
  <CharactersWithSpaces>28612</CharactersWithSpaces>
  <SharedDoc>false</SharedDoc>
  <HLinks>
    <vt:vector size="138" baseType="variant">
      <vt:variant>
        <vt:i4>4259880</vt:i4>
      </vt:variant>
      <vt:variant>
        <vt:i4>126</vt:i4>
      </vt:variant>
      <vt:variant>
        <vt:i4>0</vt:i4>
      </vt:variant>
      <vt:variant>
        <vt:i4>5</vt:i4>
      </vt:variant>
      <vt:variant>
        <vt:lpwstr>mailto:nguyenvanA@gmail.com.vn</vt:lpwstr>
      </vt:variant>
      <vt:variant>
        <vt:lpwstr/>
      </vt:variant>
      <vt:variant>
        <vt:i4>6488108</vt:i4>
      </vt:variant>
      <vt:variant>
        <vt:i4>123</vt:i4>
      </vt:variant>
      <vt:variant>
        <vt:i4>0</vt:i4>
      </vt:variant>
      <vt:variant>
        <vt:i4>5</vt:i4>
      </vt:variant>
      <vt:variant>
        <vt:lpwstr>http://nopthue.gdt.gov.vn/</vt:lpwstr>
      </vt:variant>
      <vt:variant>
        <vt:lpwstr/>
      </vt:variant>
      <vt:variant>
        <vt:i4>4259880</vt:i4>
      </vt:variant>
      <vt:variant>
        <vt:i4>120</vt:i4>
      </vt:variant>
      <vt:variant>
        <vt:i4>0</vt:i4>
      </vt:variant>
      <vt:variant>
        <vt:i4>5</vt:i4>
      </vt:variant>
      <vt:variant>
        <vt:lpwstr>mailto:nguyenvanA@gmail.com.vn</vt:lpwstr>
      </vt:variant>
      <vt:variant>
        <vt:lpwstr/>
      </vt:variant>
      <vt:variant>
        <vt:i4>6488108</vt:i4>
      </vt:variant>
      <vt:variant>
        <vt:i4>117</vt:i4>
      </vt:variant>
      <vt:variant>
        <vt:i4>0</vt:i4>
      </vt:variant>
      <vt:variant>
        <vt:i4>5</vt:i4>
      </vt:variant>
      <vt:variant>
        <vt:lpwstr>http://nopthue.gdt.gov.vn/</vt:lpwstr>
      </vt:variant>
      <vt:variant>
        <vt:lpwstr/>
      </vt:variant>
      <vt:variant>
        <vt:i4>1441852</vt:i4>
      </vt:variant>
      <vt:variant>
        <vt:i4>110</vt:i4>
      </vt:variant>
      <vt:variant>
        <vt:i4>0</vt:i4>
      </vt:variant>
      <vt:variant>
        <vt:i4>5</vt:i4>
      </vt:variant>
      <vt:variant>
        <vt:lpwstr/>
      </vt:variant>
      <vt:variant>
        <vt:lpwstr>_Toc420919934</vt:lpwstr>
      </vt:variant>
      <vt:variant>
        <vt:i4>1441852</vt:i4>
      </vt:variant>
      <vt:variant>
        <vt:i4>104</vt:i4>
      </vt:variant>
      <vt:variant>
        <vt:i4>0</vt:i4>
      </vt:variant>
      <vt:variant>
        <vt:i4>5</vt:i4>
      </vt:variant>
      <vt:variant>
        <vt:lpwstr/>
      </vt:variant>
      <vt:variant>
        <vt:lpwstr>_Toc420919933</vt:lpwstr>
      </vt:variant>
      <vt:variant>
        <vt:i4>1441852</vt:i4>
      </vt:variant>
      <vt:variant>
        <vt:i4>98</vt:i4>
      </vt:variant>
      <vt:variant>
        <vt:i4>0</vt:i4>
      </vt:variant>
      <vt:variant>
        <vt:i4>5</vt:i4>
      </vt:variant>
      <vt:variant>
        <vt:lpwstr/>
      </vt:variant>
      <vt:variant>
        <vt:lpwstr>_Toc420919932</vt:lpwstr>
      </vt:variant>
      <vt:variant>
        <vt:i4>1441852</vt:i4>
      </vt:variant>
      <vt:variant>
        <vt:i4>92</vt:i4>
      </vt:variant>
      <vt:variant>
        <vt:i4>0</vt:i4>
      </vt:variant>
      <vt:variant>
        <vt:i4>5</vt:i4>
      </vt:variant>
      <vt:variant>
        <vt:lpwstr/>
      </vt:variant>
      <vt:variant>
        <vt:lpwstr>_Toc420919931</vt:lpwstr>
      </vt:variant>
      <vt:variant>
        <vt:i4>1441852</vt:i4>
      </vt:variant>
      <vt:variant>
        <vt:i4>86</vt:i4>
      </vt:variant>
      <vt:variant>
        <vt:i4>0</vt:i4>
      </vt:variant>
      <vt:variant>
        <vt:i4>5</vt:i4>
      </vt:variant>
      <vt:variant>
        <vt:lpwstr/>
      </vt:variant>
      <vt:variant>
        <vt:lpwstr>_Toc420919930</vt:lpwstr>
      </vt:variant>
      <vt:variant>
        <vt:i4>1507388</vt:i4>
      </vt:variant>
      <vt:variant>
        <vt:i4>80</vt:i4>
      </vt:variant>
      <vt:variant>
        <vt:i4>0</vt:i4>
      </vt:variant>
      <vt:variant>
        <vt:i4>5</vt:i4>
      </vt:variant>
      <vt:variant>
        <vt:lpwstr/>
      </vt:variant>
      <vt:variant>
        <vt:lpwstr>_Toc420919929</vt:lpwstr>
      </vt:variant>
      <vt:variant>
        <vt:i4>1507388</vt:i4>
      </vt:variant>
      <vt:variant>
        <vt:i4>74</vt:i4>
      </vt:variant>
      <vt:variant>
        <vt:i4>0</vt:i4>
      </vt:variant>
      <vt:variant>
        <vt:i4>5</vt:i4>
      </vt:variant>
      <vt:variant>
        <vt:lpwstr/>
      </vt:variant>
      <vt:variant>
        <vt:lpwstr>_Toc420919928</vt:lpwstr>
      </vt:variant>
      <vt:variant>
        <vt:i4>1507388</vt:i4>
      </vt:variant>
      <vt:variant>
        <vt:i4>68</vt:i4>
      </vt:variant>
      <vt:variant>
        <vt:i4>0</vt:i4>
      </vt:variant>
      <vt:variant>
        <vt:i4>5</vt:i4>
      </vt:variant>
      <vt:variant>
        <vt:lpwstr/>
      </vt:variant>
      <vt:variant>
        <vt:lpwstr>_Toc420919927</vt:lpwstr>
      </vt:variant>
      <vt:variant>
        <vt:i4>1507388</vt:i4>
      </vt:variant>
      <vt:variant>
        <vt:i4>62</vt:i4>
      </vt:variant>
      <vt:variant>
        <vt:i4>0</vt:i4>
      </vt:variant>
      <vt:variant>
        <vt:i4>5</vt:i4>
      </vt:variant>
      <vt:variant>
        <vt:lpwstr/>
      </vt:variant>
      <vt:variant>
        <vt:lpwstr>_Toc420919926</vt:lpwstr>
      </vt:variant>
      <vt:variant>
        <vt:i4>1507388</vt:i4>
      </vt:variant>
      <vt:variant>
        <vt:i4>56</vt:i4>
      </vt:variant>
      <vt:variant>
        <vt:i4>0</vt:i4>
      </vt:variant>
      <vt:variant>
        <vt:i4>5</vt:i4>
      </vt:variant>
      <vt:variant>
        <vt:lpwstr/>
      </vt:variant>
      <vt:variant>
        <vt:lpwstr>_Toc420919925</vt:lpwstr>
      </vt:variant>
      <vt:variant>
        <vt:i4>1507388</vt:i4>
      </vt:variant>
      <vt:variant>
        <vt:i4>50</vt:i4>
      </vt:variant>
      <vt:variant>
        <vt:i4>0</vt:i4>
      </vt:variant>
      <vt:variant>
        <vt:i4>5</vt:i4>
      </vt:variant>
      <vt:variant>
        <vt:lpwstr/>
      </vt:variant>
      <vt:variant>
        <vt:lpwstr>_Toc420919924</vt:lpwstr>
      </vt:variant>
      <vt:variant>
        <vt:i4>1507388</vt:i4>
      </vt:variant>
      <vt:variant>
        <vt:i4>44</vt:i4>
      </vt:variant>
      <vt:variant>
        <vt:i4>0</vt:i4>
      </vt:variant>
      <vt:variant>
        <vt:i4>5</vt:i4>
      </vt:variant>
      <vt:variant>
        <vt:lpwstr/>
      </vt:variant>
      <vt:variant>
        <vt:lpwstr>_Toc420919923</vt:lpwstr>
      </vt:variant>
      <vt:variant>
        <vt:i4>1507388</vt:i4>
      </vt:variant>
      <vt:variant>
        <vt:i4>38</vt:i4>
      </vt:variant>
      <vt:variant>
        <vt:i4>0</vt:i4>
      </vt:variant>
      <vt:variant>
        <vt:i4>5</vt:i4>
      </vt:variant>
      <vt:variant>
        <vt:lpwstr/>
      </vt:variant>
      <vt:variant>
        <vt:lpwstr>_Toc420919922</vt:lpwstr>
      </vt:variant>
      <vt:variant>
        <vt:i4>1507388</vt:i4>
      </vt:variant>
      <vt:variant>
        <vt:i4>32</vt:i4>
      </vt:variant>
      <vt:variant>
        <vt:i4>0</vt:i4>
      </vt:variant>
      <vt:variant>
        <vt:i4>5</vt:i4>
      </vt:variant>
      <vt:variant>
        <vt:lpwstr/>
      </vt:variant>
      <vt:variant>
        <vt:lpwstr>_Toc420919921</vt:lpwstr>
      </vt:variant>
      <vt:variant>
        <vt:i4>1507388</vt:i4>
      </vt:variant>
      <vt:variant>
        <vt:i4>26</vt:i4>
      </vt:variant>
      <vt:variant>
        <vt:i4>0</vt:i4>
      </vt:variant>
      <vt:variant>
        <vt:i4>5</vt:i4>
      </vt:variant>
      <vt:variant>
        <vt:lpwstr/>
      </vt:variant>
      <vt:variant>
        <vt:lpwstr>_Toc420919920</vt:lpwstr>
      </vt:variant>
      <vt:variant>
        <vt:i4>1310780</vt:i4>
      </vt:variant>
      <vt:variant>
        <vt:i4>20</vt:i4>
      </vt:variant>
      <vt:variant>
        <vt:i4>0</vt:i4>
      </vt:variant>
      <vt:variant>
        <vt:i4>5</vt:i4>
      </vt:variant>
      <vt:variant>
        <vt:lpwstr/>
      </vt:variant>
      <vt:variant>
        <vt:lpwstr>_Toc420919919</vt:lpwstr>
      </vt:variant>
      <vt:variant>
        <vt:i4>1310780</vt:i4>
      </vt:variant>
      <vt:variant>
        <vt:i4>14</vt:i4>
      </vt:variant>
      <vt:variant>
        <vt:i4>0</vt:i4>
      </vt:variant>
      <vt:variant>
        <vt:i4>5</vt:i4>
      </vt:variant>
      <vt:variant>
        <vt:lpwstr/>
      </vt:variant>
      <vt:variant>
        <vt:lpwstr>_Toc420919918</vt:lpwstr>
      </vt:variant>
      <vt:variant>
        <vt:i4>1310780</vt:i4>
      </vt:variant>
      <vt:variant>
        <vt:i4>8</vt:i4>
      </vt:variant>
      <vt:variant>
        <vt:i4>0</vt:i4>
      </vt:variant>
      <vt:variant>
        <vt:i4>5</vt:i4>
      </vt:variant>
      <vt:variant>
        <vt:lpwstr/>
      </vt:variant>
      <vt:variant>
        <vt:lpwstr>_Toc420919917</vt:lpwstr>
      </vt:variant>
      <vt:variant>
        <vt:i4>1310780</vt:i4>
      </vt:variant>
      <vt:variant>
        <vt:i4>2</vt:i4>
      </vt:variant>
      <vt:variant>
        <vt:i4>0</vt:i4>
      </vt:variant>
      <vt:variant>
        <vt:i4>5</vt:i4>
      </vt:variant>
      <vt:variant>
        <vt:lpwstr/>
      </vt:variant>
      <vt:variant>
        <vt:lpwstr>_Toc420919916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TrangHT</dc:creator>
  <cp:keywords/>
  <cp:lastModifiedBy>nmtung</cp:lastModifiedBy>
  <cp:revision>2</cp:revision>
  <cp:lastPrinted>2010-04-01T08:37:00Z</cp:lastPrinted>
  <dcterms:created xsi:type="dcterms:W3CDTF">2016-07-29T02:08:00Z</dcterms:created>
  <dcterms:modified xsi:type="dcterms:W3CDTF">2016-07-29T02:08:00Z</dcterms:modified>
</cp:coreProperties>
</file>